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2C" w:rsidRPr="003D632C" w:rsidRDefault="003D632C" w:rsidP="003D632C">
      <w:pPr>
        <w:spacing w:after="0" w:line="240" w:lineRule="auto"/>
        <w:jc w:val="center"/>
        <w:rPr>
          <w:rFonts w:ascii="Times New Roman" w:eastAsia="Times New Roman" w:hAnsi="Times New Roman" w:cs="Times New Roman"/>
          <w:b/>
          <w:sz w:val="28"/>
          <w:szCs w:val="28"/>
          <w:lang w:eastAsia="ru-RU"/>
        </w:rPr>
      </w:pPr>
      <w:r w:rsidRPr="003D632C">
        <w:rPr>
          <w:rFonts w:ascii="Times New Roman" w:eastAsia="Times New Roman" w:hAnsi="Times New Roman" w:cs="Times New Roman"/>
          <w:b/>
          <w:sz w:val="28"/>
          <w:szCs w:val="28"/>
          <w:lang w:eastAsia="ru-RU"/>
        </w:rPr>
        <w:t xml:space="preserve">Публичный доклад </w:t>
      </w:r>
    </w:p>
    <w:p w:rsidR="003D632C" w:rsidRPr="003D632C" w:rsidRDefault="003D632C" w:rsidP="003D632C">
      <w:pPr>
        <w:spacing w:after="0" w:line="240" w:lineRule="auto"/>
        <w:jc w:val="center"/>
        <w:rPr>
          <w:rFonts w:ascii="Times New Roman" w:eastAsia="Times New Roman" w:hAnsi="Times New Roman" w:cs="Times New Roman"/>
          <w:b/>
          <w:sz w:val="28"/>
          <w:szCs w:val="28"/>
          <w:lang w:eastAsia="ru-RU"/>
        </w:rPr>
      </w:pPr>
      <w:r w:rsidRPr="003D632C">
        <w:rPr>
          <w:rFonts w:ascii="Times New Roman" w:eastAsia="Times New Roman" w:hAnsi="Times New Roman" w:cs="Times New Roman"/>
          <w:b/>
          <w:sz w:val="28"/>
          <w:szCs w:val="28"/>
          <w:lang w:eastAsia="ru-RU"/>
        </w:rPr>
        <w:t>Муниципальное образовательное учреждение</w:t>
      </w:r>
    </w:p>
    <w:p w:rsidR="003D632C" w:rsidRPr="003D632C" w:rsidRDefault="003D632C" w:rsidP="003D632C">
      <w:pPr>
        <w:spacing w:after="0" w:line="240" w:lineRule="auto"/>
        <w:jc w:val="center"/>
        <w:rPr>
          <w:rFonts w:ascii="Times New Roman" w:eastAsia="Times New Roman" w:hAnsi="Times New Roman" w:cs="Times New Roman"/>
          <w:b/>
          <w:sz w:val="28"/>
          <w:szCs w:val="28"/>
          <w:lang w:eastAsia="ru-RU"/>
        </w:rPr>
      </w:pPr>
      <w:proofErr w:type="spellStart"/>
      <w:r w:rsidRPr="003D632C">
        <w:rPr>
          <w:rFonts w:ascii="Times New Roman" w:eastAsia="Times New Roman" w:hAnsi="Times New Roman" w:cs="Times New Roman"/>
          <w:b/>
          <w:sz w:val="28"/>
          <w:szCs w:val="28"/>
          <w:lang w:eastAsia="ru-RU"/>
        </w:rPr>
        <w:t>Барило-Крепинская</w:t>
      </w:r>
      <w:proofErr w:type="spellEnd"/>
      <w:r w:rsidRPr="003D632C">
        <w:rPr>
          <w:rFonts w:ascii="Times New Roman" w:eastAsia="Times New Roman" w:hAnsi="Times New Roman" w:cs="Times New Roman"/>
          <w:b/>
          <w:sz w:val="28"/>
          <w:szCs w:val="28"/>
          <w:lang w:eastAsia="ru-RU"/>
        </w:rPr>
        <w:t xml:space="preserve"> средняя общеобразовательная школа </w:t>
      </w:r>
    </w:p>
    <w:p w:rsidR="003D632C" w:rsidRPr="003D632C" w:rsidRDefault="003D632C" w:rsidP="003D632C">
      <w:pPr>
        <w:spacing w:after="0" w:line="240" w:lineRule="auto"/>
        <w:jc w:val="center"/>
        <w:rPr>
          <w:rFonts w:ascii="Times New Roman" w:eastAsia="Times New Roman" w:hAnsi="Times New Roman" w:cs="Times New Roman"/>
          <w:b/>
          <w:sz w:val="28"/>
          <w:szCs w:val="28"/>
          <w:lang w:eastAsia="ru-RU"/>
        </w:rPr>
      </w:pPr>
      <w:proofErr w:type="spellStart"/>
      <w:r w:rsidRPr="003D632C">
        <w:rPr>
          <w:rFonts w:ascii="Times New Roman" w:eastAsia="Times New Roman" w:hAnsi="Times New Roman" w:cs="Times New Roman"/>
          <w:b/>
          <w:sz w:val="28"/>
          <w:szCs w:val="28"/>
          <w:lang w:eastAsia="ru-RU"/>
        </w:rPr>
        <w:t>Родионово-Несветайский</w:t>
      </w:r>
      <w:proofErr w:type="spellEnd"/>
      <w:r w:rsidRPr="003D632C">
        <w:rPr>
          <w:rFonts w:ascii="Times New Roman" w:eastAsia="Times New Roman" w:hAnsi="Times New Roman" w:cs="Times New Roman"/>
          <w:b/>
          <w:sz w:val="28"/>
          <w:szCs w:val="28"/>
          <w:lang w:eastAsia="ru-RU"/>
        </w:rPr>
        <w:t xml:space="preserve"> район Ростовская область</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за отчетный период: 2010-2011 учебный год</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средняя школа была открыта в 1965 году. </w:t>
      </w:r>
      <w:proofErr w:type="gramStart"/>
      <w:r w:rsidRPr="003D632C">
        <w:rPr>
          <w:rFonts w:ascii="Times New Roman" w:eastAsia="Times New Roman" w:hAnsi="Times New Roman" w:cs="Times New Roman"/>
          <w:sz w:val="28"/>
          <w:szCs w:val="28"/>
          <w:lang w:eastAsia="ru-RU"/>
        </w:rPr>
        <w:t>Согласно Постановления</w:t>
      </w:r>
      <w:proofErr w:type="gramEnd"/>
      <w:r w:rsidRPr="003D632C">
        <w:rPr>
          <w:rFonts w:ascii="Times New Roman" w:eastAsia="Times New Roman" w:hAnsi="Times New Roman" w:cs="Times New Roman"/>
          <w:sz w:val="28"/>
          <w:szCs w:val="28"/>
          <w:lang w:eastAsia="ru-RU"/>
        </w:rPr>
        <w:t xml:space="preserve"> Главы Администрации </w:t>
      </w:r>
      <w:proofErr w:type="spellStart"/>
      <w:r w:rsidRPr="003D632C">
        <w:rPr>
          <w:rFonts w:ascii="Times New Roman" w:eastAsia="Times New Roman" w:hAnsi="Times New Roman" w:cs="Times New Roman"/>
          <w:sz w:val="28"/>
          <w:szCs w:val="28"/>
          <w:lang w:eastAsia="ru-RU"/>
        </w:rPr>
        <w:t>Родионово-Несветайского</w:t>
      </w:r>
      <w:proofErr w:type="spellEnd"/>
      <w:r w:rsidRPr="003D632C">
        <w:rPr>
          <w:rFonts w:ascii="Times New Roman" w:eastAsia="Times New Roman" w:hAnsi="Times New Roman" w:cs="Times New Roman"/>
          <w:sz w:val="28"/>
          <w:szCs w:val="28"/>
          <w:lang w:eastAsia="ru-RU"/>
        </w:rPr>
        <w:t xml:space="preserve"> района № 126/3 от 06.04.1998 г. она получила статус муниципального общеобразовательного учреждения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средняя общеобразовательная школа. Учредитель школы – Администрация </w:t>
      </w:r>
      <w:proofErr w:type="spellStart"/>
      <w:r w:rsidRPr="003D632C">
        <w:rPr>
          <w:rFonts w:ascii="Times New Roman" w:eastAsia="Times New Roman" w:hAnsi="Times New Roman" w:cs="Times New Roman"/>
          <w:sz w:val="28"/>
          <w:szCs w:val="28"/>
          <w:lang w:eastAsia="ru-RU"/>
        </w:rPr>
        <w:t>Родионово-Несветайского</w:t>
      </w:r>
      <w:proofErr w:type="spellEnd"/>
      <w:r w:rsidRPr="003D632C">
        <w:rPr>
          <w:rFonts w:ascii="Times New Roman" w:eastAsia="Times New Roman" w:hAnsi="Times New Roman" w:cs="Times New Roman"/>
          <w:sz w:val="28"/>
          <w:szCs w:val="28"/>
          <w:lang w:eastAsia="ru-RU"/>
        </w:rPr>
        <w:t xml:space="preserve"> района Ростовской области.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МОУ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СОШ находится на расстоянии 25 км от районного центра сл. Родионово-Несветайская и расположена в административном центре самого крупного по площади сельского поселения района – слободы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i/>
          <w:sz w:val="28"/>
          <w:szCs w:val="28"/>
          <w:lang w:eastAsia="ru-RU"/>
        </w:rPr>
        <w:t>Юридический адрес и фактический адрес:</w:t>
      </w:r>
      <w:r w:rsidRPr="003D632C">
        <w:rPr>
          <w:rFonts w:ascii="Times New Roman" w:eastAsia="Times New Roman" w:hAnsi="Times New Roman" w:cs="Times New Roman"/>
          <w:sz w:val="28"/>
          <w:szCs w:val="28"/>
          <w:lang w:eastAsia="ru-RU"/>
        </w:rPr>
        <w:tab/>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346594, Муниципальное общеобразовательное учреждение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средняя общеобразовательная школа, ул. Ленина 4, сл.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w:t>
      </w:r>
      <w:proofErr w:type="spellStart"/>
      <w:r w:rsidRPr="003D632C">
        <w:rPr>
          <w:rFonts w:ascii="Times New Roman" w:eastAsia="Times New Roman" w:hAnsi="Times New Roman" w:cs="Times New Roman"/>
          <w:sz w:val="28"/>
          <w:szCs w:val="28"/>
          <w:lang w:eastAsia="ru-RU"/>
        </w:rPr>
        <w:t>Родионово-Несветайский</w:t>
      </w:r>
      <w:proofErr w:type="spellEnd"/>
      <w:r w:rsidRPr="003D632C">
        <w:rPr>
          <w:rFonts w:ascii="Times New Roman" w:eastAsia="Times New Roman" w:hAnsi="Times New Roman" w:cs="Times New Roman"/>
          <w:sz w:val="28"/>
          <w:szCs w:val="28"/>
          <w:lang w:eastAsia="ru-RU"/>
        </w:rPr>
        <w:t xml:space="preserve"> район, Ростовская область, РФ.</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Муниципальное общеобразовательное учреждение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средняя общеобразовательная школа находится в типовом здании с проектной мощностью 242 человека в одну смену.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Муниципальное общеобразовательное учреждение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средняя общеобразовательная школа осуществляет образовательный процесс в соответствии с уровнями общеобразовательных программ трёх ступеней общего образования: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ab/>
        <w:t>1 ступень – начальное общее образование (нормативный срок освоения-4года);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ab/>
        <w:t>2 ступень – основное общее образование (нормативный срок освоения – 5 лет);</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ab/>
        <w:t>3 ступень – среднее (полное) общее образование (нормативный срок освоения -2 года).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В 2010-2011 учебном году в школе 192 учащихся, средняя наполняемость общеобразовательных классов – 17человек. </w:t>
      </w:r>
      <w:proofErr w:type="gramStart"/>
      <w:r w:rsidRPr="003D632C">
        <w:rPr>
          <w:rFonts w:ascii="Times New Roman" w:eastAsia="Times New Roman" w:hAnsi="Times New Roman" w:cs="Times New Roman"/>
          <w:bCs/>
          <w:sz w:val="28"/>
          <w:szCs w:val="28"/>
          <w:lang w:eastAsia="ru-RU"/>
        </w:rPr>
        <w:t>Школа работает в одну смену в с группой продленного дня в начальной и средней школе.</w:t>
      </w:r>
      <w:proofErr w:type="gramEnd"/>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Комплектование классов по ступеням:</w:t>
      </w:r>
    </w:p>
    <w:tbl>
      <w:tblPr>
        <w:tblW w:w="99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320"/>
        <w:gridCol w:w="1320"/>
        <w:gridCol w:w="1337"/>
      </w:tblGrid>
      <w:tr w:rsidR="003D632C" w:rsidRPr="003D632C">
        <w:trPr>
          <w:trHeight w:val="282"/>
          <w:tblCellSpacing w:w="0" w:type="dxa"/>
        </w:trPr>
        <w:tc>
          <w:tcPr>
            <w:tcW w:w="598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классов</w:t>
            </w:r>
          </w:p>
        </w:tc>
        <w:tc>
          <w:tcPr>
            <w:tcW w:w="13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 ступень</w:t>
            </w:r>
          </w:p>
        </w:tc>
        <w:tc>
          <w:tcPr>
            <w:tcW w:w="13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2 ступень </w:t>
            </w:r>
          </w:p>
        </w:tc>
        <w:tc>
          <w:tcPr>
            <w:tcW w:w="133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 ступень</w:t>
            </w:r>
          </w:p>
        </w:tc>
      </w:tr>
      <w:tr w:rsidR="003D632C" w:rsidRPr="003D632C">
        <w:trPr>
          <w:trHeight w:val="534"/>
          <w:tblCellSpacing w:w="0" w:type="dxa"/>
        </w:trPr>
        <w:tc>
          <w:tcPr>
            <w:tcW w:w="598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Общее количество классов-комплектов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Средняя наполняемость.</w:t>
            </w:r>
          </w:p>
        </w:tc>
        <w:tc>
          <w:tcPr>
            <w:tcW w:w="13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15</w:t>
            </w:r>
          </w:p>
        </w:tc>
        <w:tc>
          <w:tcPr>
            <w:tcW w:w="13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17</w:t>
            </w:r>
          </w:p>
        </w:tc>
        <w:tc>
          <w:tcPr>
            <w:tcW w:w="133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8</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Школа имеет государственную лицензию на право ведения образовательной деятельности серия К № 0001301, регистрационный № 12049, выданную Министерством общего и профессионального образования Ростовской области 04 июня 2008 года (сроком на 5 лет)</w:t>
      </w:r>
      <w:proofErr w:type="gramStart"/>
      <w:r w:rsidRPr="003D632C">
        <w:rPr>
          <w:rFonts w:ascii="Times New Roman" w:eastAsia="Times New Roman" w:hAnsi="Times New Roman" w:cs="Times New Roman"/>
          <w:bCs/>
          <w:sz w:val="28"/>
          <w:szCs w:val="28"/>
          <w:lang w:eastAsia="ru-RU"/>
        </w:rPr>
        <w:t>;с</w:t>
      </w:r>
      <w:proofErr w:type="gramEnd"/>
      <w:r w:rsidRPr="003D632C">
        <w:rPr>
          <w:rFonts w:ascii="Times New Roman" w:eastAsia="Times New Roman" w:hAnsi="Times New Roman" w:cs="Times New Roman"/>
          <w:bCs/>
          <w:sz w:val="28"/>
          <w:szCs w:val="28"/>
          <w:lang w:eastAsia="ru-RU"/>
        </w:rPr>
        <w:t xml:space="preserve">видетельство о государственной аккредитации серия ОП № 008039, регистрационный № 361 от 15 января 2010г. Устав образовательного учреждения утвержден 27 августа 2009 года Постановлением Главы Администрации </w:t>
      </w:r>
      <w:proofErr w:type="spellStart"/>
      <w:r w:rsidRPr="003D632C">
        <w:rPr>
          <w:rFonts w:ascii="Times New Roman" w:eastAsia="Times New Roman" w:hAnsi="Times New Roman" w:cs="Times New Roman"/>
          <w:bCs/>
          <w:sz w:val="28"/>
          <w:szCs w:val="28"/>
          <w:lang w:eastAsia="ru-RU"/>
        </w:rPr>
        <w:t>Родионово-Несветайского</w:t>
      </w:r>
      <w:proofErr w:type="spellEnd"/>
      <w:r w:rsidRPr="003D632C">
        <w:rPr>
          <w:rFonts w:ascii="Times New Roman" w:eastAsia="Times New Roman" w:hAnsi="Times New Roman" w:cs="Times New Roman"/>
          <w:bCs/>
          <w:sz w:val="28"/>
          <w:szCs w:val="28"/>
          <w:lang w:eastAsia="ru-RU"/>
        </w:rPr>
        <w:t xml:space="preserve"> района Ростовской области.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Школа осуществляет деятельность на основании заключения комиссии от 13.08.2011 г. о готовности ОУ к 2010/11 учебному году, при наличии Акта санитарно-эпидемиологической </w:t>
      </w:r>
      <w:proofErr w:type="spellStart"/>
      <w:r w:rsidRPr="003D632C">
        <w:rPr>
          <w:rFonts w:ascii="Times New Roman" w:eastAsia="Times New Roman" w:hAnsi="Times New Roman" w:cs="Times New Roman"/>
          <w:bCs/>
          <w:sz w:val="28"/>
          <w:szCs w:val="28"/>
          <w:lang w:eastAsia="ru-RU"/>
        </w:rPr>
        <w:t>экспертизыОУ</w:t>
      </w:r>
      <w:proofErr w:type="spellEnd"/>
      <w:r w:rsidRPr="003D632C">
        <w:rPr>
          <w:rFonts w:ascii="Times New Roman" w:eastAsia="Times New Roman" w:hAnsi="Times New Roman" w:cs="Times New Roman"/>
          <w:bCs/>
          <w:sz w:val="28"/>
          <w:szCs w:val="28"/>
          <w:lang w:eastAsia="ru-RU"/>
        </w:rPr>
        <w:t xml:space="preserve"> от 27.12.2010г.№ 61.46.04 000. М. 000219. 12.10 Школа соответствует государственным санитарно-эпидемиологическим правилам и нормативам: освещение, размеры учебной мебели, вентиляция учебных помещений и т.д., а именно:</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3D632C">
        <w:rPr>
          <w:rFonts w:ascii="Times New Roman" w:eastAsia="Times New Roman" w:hAnsi="Times New Roman" w:cs="Times New Roman"/>
          <w:bCs/>
          <w:sz w:val="28"/>
          <w:szCs w:val="28"/>
          <w:u w:val="single"/>
          <w:lang w:eastAsia="ru-RU"/>
        </w:rPr>
        <w:t xml:space="preserve">Требования к территории ОУ: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Территория имеет частичное ограждение, высота соответствует норме;</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Имеется 1 спортивная площадка; оборудование в удовлетворительном состоянии, безопасно для эксплуатации.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На территории образовательного учреждения растут более ста деревьев, разбиты клумбы, имеются кустарники.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3D632C">
        <w:rPr>
          <w:rFonts w:ascii="Times New Roman" w:eastAsia="Times New Roman" w:hAnsi="Times New Roman" w:cs="Times New Roman"/>
          <w:bCs/>
          <w:sz w:val="28"/>
          <w:szCs w:val="28"/>
          <w:u w:val="single"/>
          <w:lang w:eastAsia="ru-RU"/>
        </w:rPr>
        <w:t>Требования к зданию ОУ:</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Проектная мощность школы: 240 детей. На первое сентября 2010 года в школе 190 учащихся, средняя наполняемость общеобразовательных классов – 17</w:t>
      </w:r>
      <w:r w:rsidRPr="003D632C">
        <w:rPr>
          <w:rFonts w:ascii="Times New Roman" w:eastAsia="Times New Roman" w:hAnsi="Times New Roman" w:cs="Times New Roman"/>
          <w:bCs/>
          <w:color w:val="FF0000"/>
          <w:sz w:val="28"/>
          <w:szCs w:val="28"/>
          <w:lang w:eastAsia="ru-RU"/>
        </w:rPr>
        <w:t xml:space="preserve"> </w:t>
      </w:r>
      <w:r w:rsidRPr="003D632C">
        <w:rPr>
          <w:rFonts w:ascii="Times New Roman" w:eastAsia="Times New Roman" w:hAnsi="Times New Roman" w:cs="Times New Roman"/>
          <w:bCs/>
          <w:sz w:val="28"/>
          <w:szCs w:val="28"/>
          <w:lang w:eastAsia="ru-RU"/>
        </w:rPr>
        <w:t xml:space="preserve">человек. Дополнительно 8 человек обучались в УКП. Предварительное комплектование на 1 сентября 2010 года было 190 учащихся.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3D632C">
        <w:rPr>
          <w:rFonts w:ascii="Times New Roman" w:eastAsia="Times New Roman" w:hAnsi="Times New Roman" w:cs="Times New Roman"/>
          <w:bCs/>
          <w:sz w:val="28"/>
          <w:szCs w:val="28"/>
          <w:u w:val="single"/>
          <w:lang w:eastAsia="ru-RU"/>
        </w:rPr>
        <w:t>Требования к помещениям и оборудованию ОУ:</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В классах, коридорах и рекреациях школы на полах имеется линолеумное покрытие, которое подвергается тщательной ежедневной уборке.</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lastRenderedPageBreak/>
        <w:t>- Тип отопления школьного здания – водяное автономное. В школе частично пластиковые стеклопакеты. Установленный режим проветривания рекреаций и учебных помещений соблюдается.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 Школа располагает современным компьютерным кабинетом с доступом в сеть </w:t>
      </w:r>
      <w:r w:rsidRPr="003D632C">
        <w:rPr>
          <w:rFonts w:ascii="Times New Roman" w:eastAsia="Times New Roman" w:hAnsi="Times New Roman" w:cs="Times New Roman"/>
          <w:bCs/>
          <w:sz w:val="28"/>
          <w:szCs w:val="28"/>
          <w:lang w:val="en-US" w:eastAsia="ru-RU"/>
        </w:rPr>
        <w:t>Internet</w:t>
      </w:r>
      <w:r w:rsidRPr="003D632C">
        <w:rPr>
          <w:rFonts w:ascii="Times New Roman" w:eastAsia="Times New Roman" w:hAnsi="Times New Roman" w:cs="Times New Roman"/>
          <w:bCs/>
          <w:sz w:val="28"/>
          <w:szCs w:val="28"/>
          <w:lang w:eastAsia="ru-RU"/>
        </w:rPr>
        <w:t xml:space="preserve">, современной учительской, также укомплектованной компьютерной техникой с подключением к сети </w:t>
      </w:r>
      <w:r w:rsidRPr="003D632C">
        <w:rPr>
          <w:rFonts w:ascii="Times New Roman" w:eastAsia="Times New Roman" w:hAnsi="Times New Roman" w:cs="Times New Roman"/>
          <w:bCs/>
          <w:sz w:val="28"/>
          <w:szCs w:val="28"/>
          <w:lang w:val="en-US" w:eastAsia="ru-RU"/>
        </w:rPr>
        <w:t>Internet</w:t>
      </w:r>
      <w:r w:rsidRPr="003D632C">
        <w:rPr>
          <w:rFonts w:ascii="Times New Roman" w:eastAsia="Times New Roman" w:hAnsi="Times New Roman" w:cs="Times New Roman"/>
          <w:bCs/>
          <w:sz w:val="28"/>
          <w:szCs w:val="28"/>
          <w:lang w:eastAsia="ru-RU"/>
        </w:rPr>
        <w:t>, кабинеты физики, химии, биологии полностью укомплектованы лабораторным и демонстрационным оборудованием.</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3D632C">
        <w:rPr>
          <w:rFonts w:ascii="Times New Roman" w:eastAsia="Times New Roman" w:hAnsi="Times New Roman" w:cs="Times New Roman"/>
          <w:bCs/>
          <w:sz w:val="28"/>
          <w:szCs w:val="28"/>
          <w:u w:val="single"/>
          <w:lang w:eastAsia="ru-RU"/>
        </w:rPr>
        <w:t>Требования к естественному и искусственному освещению</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Во всех учебных кабинетах достаточное естественное освещение. В кабинете информатики регулирование светового потока осуществляется с помощью вертикальных жалюзи.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Тип искусственного освещения – </w:t>
      </w:r>
      <w:proofErr w:type="gramStart"/>
      <w:r w:rsidRPr="003D632C">
        <w:rPr>
          <w:rFonts w:ascii="Times New Roman" w:eastAsia="Times New Roman" w:hAnsi="Times New Roman" w:cs="Times New Roman"/>
          <w:bCs/>
          <w:sz w:val="28"/>
          <w:szCs w:val="28"/>
          <w:lang w:eastAsia="ru-RU"/>
        </w:rPr>
        <w:t>люминесцентное</w:t>
      </w:r>
      <w:proofErr w:type="gramEnd"/>
      <w:r w:rsidRPr="003D632C">
        <w:rPr>
          <w:rFonts w:ascii="Times New Roman" w:eastAsia="Times New Roman" w:hAnsi="Times New Roman" w:cs="Times New Roman"/>
          <w:bCs/>
          <w:sz w:val="28"/>
          <w:szCs w:val="28"/>
          <w:lang w:eastAsia="ru-RU"/>
        </w:rPr>
        <w:t xml:space="preserve">. Регулярно производится замена перегоревших ламп в классных помещениях. Локальное освещение классных досок оборудовано в соответствии с нормами. Цвет стен и оборудования светлых тонов.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u w:val="single"/>
          <w:lang w:eastAsia="ru-RU"/>
        </w:rPr>
        <w:t>Требования к организации медицинского обслуживания: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В школе летом 2010 года было подготовлено помещение под медицинский кабинет. Необходимого оборудования в наличии не имеется. В школе разработана и реализуется воспитательная Программа «Здоровье», предусматривающая привитие детям стремления к здоровому образу жизни. В медицинском направлении школа сотрудничает с </w:t>
      </w:r>
      <w:proofErr w:type="gramStart"/>
      <w:r w:rsidRPr="003D632C">
        <w:rPr>
          <w:rFonts w:ascii="Times New Roman" w:eastAsia="Times New Roman" w:hAnsi="Times New Roman" w:cs="Times New Roman"/>
          <w:sz w:val="28"/>
          <w:szCs w:val="28"/>
          <w:lang w:eastAsia="ru-RU"/>
        </w:rPr>
        <w:t>сельским</w:t>
      </w:r>
      <w:proofErr w:type="gramEnd"/>
      <w:r w:rsidRPr="003D632C">
        <w:rPr>
          <w:rFonts w:ascii="Times New Roman" w:eastAsia="Times New Roman" w:hAnsi="Times New Roman" w:cs="Times New Roman"/>
          <w:sz w:val="28"/>
          <w:szCs w:val="28"/>
          <w:lang w:eastAsia="ru-RU"/>
        </w:rPr>
        <w:t xml:space="preserve"> ФАП и районной ЦРБ, где проводится комплексное обследование и оздоровление детей.</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В школе активно функционирует самоуправление, которое представлено Советом школы. На заседаниях Совета школы принимались важные решения, в частности, единогласно принято решение о благоустройстве школьной территории силами родителей и детей. Работа Совета школы регламентируется Положением. Такая структура управления позволяет быстро решать проблемы, удовлетворяющие все стороны, обеспечивать поддержку и позитивный настрой общественности. Кроме того, Совет школы является основой передачи нужной информации, что сокращает возможность возникновения разных слухов вокруг нашей деятельности, создает положительный имидж, помогает коллективу почувствовать социальный заказ.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color w:val="000000"/>
          <w:sz w:val="28"/>
          <w:szCs w:val="28"/>
          <w:lang w:eastAsia="ru-RU"/>
        </w:rPr>
        <w:t>В школе действует орган ученического самоуправления «Республика «Школа», который занимается вопросами организации учебной деятельности и досуга учащихся.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proofErr w:type="gramStart"/>
      <w:r w:rsidRPr="003D632C">
        <w:rPr>
          <w:rFonts w:ascii="Times New Roman" w:eastAsia="Times New Roman" w:hAnsi="Times New Roman" w:cs="Times New Roman"/>
          <w:bCs/>
          <w:sz w:val="28"/>
          <w:szCs w:val="28"/>
          <w:lang w:eastAsia="ru-RU"/>
        </w:rPr>
        <w:t xml:space="preserve">Коллективом МОУ </w:t>
      </w:r>
      <w:proofErr w:type="spellStart"/>
      <w:r w:rsidRPr="003D632C">
        <w:rPr>
          <w:rFonts w:ascii="Times New Roman" w:eastAsia="Times New Roman" w:hAnsi="Times New Roman" w:cs="Times New Roman"/>
          <w:bCs/>
          <w:sz w:val="28"/>
          <w:szCs w:val="28"/>
          <w:lang w:eastAsia="ru-RU"/>
        </w:rPr>
        <w:t>Барило-Крепинская</w:t>
      </w:r>
      <w:proofErr w:type="spellEnd"/>
      <w:r w:rsidRPr="003D632C">
        <w:rPr>
          <w:rFonts w:ascii="Times New Roman" w:eastAsia="Times New Roman" w:hAnsi="Times New Roman" w:cs="Times New Roman"/>
          <w:bCs/>
          <w:sz w:val="28"/>
          <w:szCs w:val="28"/>
          <w:lang w:eastAsia="ru-RU"/>
        </w:rPr>
        <w:t xml:space="preserve"> СОШ реализуется «ОБРАЗОВАТЕЛЬНАЯ ПРОГРАММА на 2009-2014 </w:t>
      </w:r>
      <w:proofErr w:type="spellStart"/>
      <w:r w:rsidRPr="003D632C">
        <w:rPr>
          <w:rFonts w:ascii="Times New Roman" w:eastAsia="Times New Roman" w:hAnsi="Times New Roman" w:cs="Times New Roman"/>
          <w:bCs/>
          <w:sz w:val="28"/>
          <w:szCs w:val="28"/>
          <w:lang w:eastAsia="ru-RU"/>
        </w:rPr>
        <w:t>г.г</w:t>
      </w:r>
      <w:proofErr w:type="spellEnd"/>
      <w:r w:rsidRPr="003D632C">
        <w:rPr>
          <w:rFonts w:ascii="Times New Roman" w:eastAsia="Times New Roman" w:hAnsi="Times New Roman" w:cs="Times New Roman"/>
          <w:bCs/>
          <w:sz w:val="28"/>
          <w:szCs w:val="28"/>
          <w:lang w:eastAsia="ru-RU"/>
        </w:rPr>
        <w:t>.», которая содержит информацию об истории школы, характеристику учебного процесса и его организационно-педагогическое обеспечение, сведения об обучающихся, характеристику социального статуса семей обучающихся и педагогических кадров, сведения о материально-технической базе школы.</w:t>
      </w:r>
      <w:proofErr w:type="gramEnd"/>
      <w:r w:rsidRPr="003D632C">
        <w:rPr>
          <w:rFonts w:ascii="Times New Roman" w:eastAsia="Times New Roman" w:hAnsi="Times New Roman" w:cs="Times New Roman"/>
          <w:bCs/>
          <w:sz w:val="28"/>
          <w:szCs w:val="28"/>
          <w:lang w:eastAsia="ru-RU"/>
        </w:rPr>
        <w:t xml:space="preserve"> Также в </w:t>
      </w:r>
      <w:r w:rsidRPr="003D632C">
        <w:rPr>
          <w:rFonts w:ascii="Times New Roman" w:eastAsia="Times New Roman" w:hAnsi="Times New Roman" w:cs="Times New Roman"/>
          <w:bCs/>
          <w:sz w:val="28"/>
          <w:szCs w:val="28"/>
          <w:lang w:eastAsia="ru-RU"/>
        </w:rPr>
        <w:lastRenderedPageBreak/>
        <w:t xml:space="preserve">Образовательной программе отражена информация о взаимодействии школы с учреждениями социума. Образовательная программа отражает, как моделируется образовательная деятельность в школе, дает характеристику модели выпускника нашей школы.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Учебный процесс осуществляется по учебному плану, составленному на основе БУП Ростовской области, согласован с МУ «Управление образования </w:t>
      </w:r>
      <w:proofErr w:type="spellStart"/>
      <w:r w:rsidRPr="003D632C">
        <w:rPr>
          <w:rFonts w:ascii="Times New Roman" w:eastAsia="Times New Roman" w:hAnsi="Times New Roman" w:cs="Times New Roman"/>
          <w:sz w:val="28"/>
          <w:szCs w:val="28"/>
          <w:lang w:eastAsia="ru-RU"/>
        </w:rPr>
        <w:t>Родионово-Несветайского</w:t>
      </w:r>
      <w:proofErr w:type="spellEnd"/>
      <w:r w:rsidRPr="003D632C">
        <w:rPr>
          <w:rFonts w:ascii="Times New Roman" w:eastAsia="Times New Roman" w:hAnsi="Times New Roman" w:cs="Times New Roman"/>
          <w:sz w:val="28"/>
          <w:szCs w:val="28"/>
          <w:lang w:eastAsia="ru-RU"/>
        </w:rPr>
        <w:t xml:space="preserve"> района Ростовской области».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Школа реализует следующие учебные программы: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7444"/>
      </w:tblGrid>
      <w:tr w:rsidR="003D632C" w:rsidRPr="003D632C">
        <w:trPr>
          <w:trHeight w:val="360"/>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Учебные предметы</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Название курса</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География</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«Начальный курс географии», «География материков, океанов», «Природа и население России», «Хозяйство и географ</w:t>
            </w:r>
            <w:proofErr w:type="gramStart"/>
            <w:r w:rsidRPr="003D632C">
              <w:rPr>
                <w:rFonts w:ascii="Times New Roman" w:eastAsia="Times New Roman" w:hAnsi="Times New Roman" w:cs="Times New Roman"/>
                <w:sz w:val="28"/>
                <w:szCs w:val="28"/>
                <w:lang w:eastAsia="ru-RU"/>
              </w:rPr>
              <w:t>.</w:t>
            </w:r>
            <w:proofErr w:type="gramEnd"/>
            <w:r w:rsidRPr="003D632C">
              <w:rPr>
                <w:rFonts w:ascii="Times New Roman" w:eastAsia="Times New Roman" w:hAnsi="Times New Roman" w:cs="Times New Roman"/>
                <w:sz w:val="28"/>
                <w:szCs w:val="28"/>
                <w:lang w:eastAsia="ru-RU"/>
              </w:rPr>
              <w:t xml:space="preserve"> </w:t>
            </w:r>
            <w:proofErr w:type="gramStart"/>
            <w:r w:rsidRPr="003D632C">
              <w:rPr>
                <w:rFonts w:ascii="Times New Roman" w:eastAsia="Times New Roman" w:hAnsi="Times New Roman" w:cs="Times New Roman"/>
                <w:sz w:val="28"/>
                <w:szCs w:val="28"/>
                <w:lang w:eastAsia="ru-RU"/>
              </w:rPr>
              <w:t>р</w:t>
            </w:r>
            <w:proofErr w:type="gramEnd"/>
            <w:r w:rsidRPr="003D632C">
              <w:rPr>
                <w:rFonts w:ascii="Times New Roman" w:eastAsia="Times New Roman" w:hAnsi="Times New Roman" w:cs="Times New Roman"/>
                <w:sz w:val="28"/>
                <w:szCs w:val="28"/>
                <w:lang w:eastAsia="ru-RU"/>
              </w:rPr>
              <w:t>айоны России», «Экономическая и социальная география мира».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Физика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«Физика»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Литература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«Литература»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Математика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«Математика», «Алгебра», «Геометрия», «Алгебра и начала анализа».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Английский язык</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«Английский язык».</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Физкультура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«Физическая культура»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Технология</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«технология 5-7кл» </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ОИВТ</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«Информатика и ИКТ»</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«Всеобщая история», «История России»</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Экономика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«Экономика»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Химия</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«Неорганическая химия 8-9». «Органическая химия 10-11»</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Экология</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«Ботаника (животные)», «Ботаника», «Человек»,</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«Общая биология».</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Изобразительное искусство</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 «</w:t>
            </w:r>
            <w:proofErr w:type="gramStart"/>
            <w:r w:rsidRPr="003D632C">
              <w:rPr>
                <w:rFonts w:ascii="Times New Roman" w:eastAsia="Times New Roman" w:hAnsi="Times New Roman" w:cs="Times New Roman"/>
                <w:sz w:val="28"/>
                <w:szCs w:val="28"/>
                <w:lang w:eastAsia="ru-RU"/>
              </w:rPr>
              <w:t>ИЗО</w:t>
            </w:r>
            <w:proofErr w:type="gramEnd"/>
            <w:r w:rsidRPr="003D632C">
              <w:rPr>
                <w:rFonts w:ascii="Times New Roman" w:eastAsia="Times New Roman" w:hAnsi="Times New Roman" w:cs="Times New Roman"/>
                <w:sz w:val="28"/>
                <w:szCs w:val="28"/>
                <w:lang w:eastAsia="ru-RU"/>
              </w:rPr>
              <w:t xml:space="preserve"> и художественный труд». 2. «Изобразительное искусство».</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Музыка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«Музыка»</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Основы безопасности жизнедеятельности</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«Основы безопасности жизнедеятельности»</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Черчение</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«Черчение»</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Окружающий мир</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«Окружающий мир»</w:t>
            </w:r>
          </w:p>
        </w:tc>
      </w:tr>
      <w:tr w:rsidR="003D632C" w:rsidRPr="003D632C">
        <w:trPr>
          <w:tblCellSpacing w:w="0" w:type="dxa"/>
        </w:trPr>
        <w:tc>
          <w:tcPr>
            <w:tcW w:w="25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Физическая культура</w:t>
            </w:r>
          </w:p>
        </w:tc>
        <w:tc>
          <w:tcPr>
            <w:tcW w:w="744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bCs/>
          <w:sz w:val="28"/>
          <w:szCs w:val="28"/>
          <w:lang w:eastAsia="ru-RU"/>
        </w:rPr>
        <w:lastRenderedPageBreak/>
        <w:t xml:space="preserve">а также </w:t>
      </w:r>
      <w:r w:rsidRPr="003D632C">
        <w:rPr>
          <w:rFonts w:ascii="Times New Roman" w:eastAsia="Times New Roman" w:hAnsi="Times New Roman" w:cs="Times New Roman"/>
          <w:sz w:val="28"/>
          <w:szCs w:val="28"/>
          <w:lang w:eastAsia="ru-RU"/>
        </w:rPr>
        <w:t xml:space="preserve">воспитательные программы: «Интеллект. Одаренные дети», «Здоровье», «Семья и школа». </w:t>
      </w:r>
      <w:r w:rsidRPr="003D632C">
        <w:rPr>
          <w:rFonts w:ascii="Times New Roman" w:eastAsia="Times New Roman" w:hAnsi="Times New Roman" w:cs="Times New Roman"/>
          <w:color w:val="000000"/>
          <w:sz w:val="28"/>
          <w:szCs w:val="28"/>
          <w:lang w:eastAsia="ru-RU"/>
        </w:rPr>
        <w:t xml:space="preserve">Наряду со </w:t>
      </w:r>
      <w:proofErr w:type="spellStart"/>
      <w:r w:rsidRPr="003D632C">
        <w:rPr>
          <w:rFonts w:ascii="Times New Roman" w:eastAsia="Times New Roman" w:hAnsi="Times New Roman" w:cs="Times New Roman"/>
          <w:color w:val="000000"/>
          <w:sz w:val="28"/>
          <w:szCs w:val="28"/>
          <w:lang w:eastAsia="ru-RU"/>
        </w:rPr>
        <w:t>здоровьесберегающими</w:t>
      </w:r>
      <w:proofErr w:type="spellEnd"/>
      <w:r w:rsidRPr="003D632C">
        <w:rPr>
          <w:rFonts w:ascii="Times New Roman" w:eastAsia="Times New Roman" w:hAnsi="Times New Roman" w:cs="Times New Roman"/>
          <w:color w:val="000000"/>
          <w:sz w:val="28"/>
          <w:szCs w:val="28"/>
          <w:lang w:eastAsia="ru-RU"/>
        </w:rPr>
        <w:t xml:space="preserve"> технологиями классными руководителями всех классов активно используется технология педагогической поддержки, методы диагностики, тестирования, анкетирования детей и родителей, педагогические мониторинги.</w:t>
      </w:r>
    </w:p>
    <w:p w:rsidR="003D632C" w:rsidRPr="003D632C" w:rsidRDefault="003D632C" w:rsidP="003D632C">
      <w:pPr>
        <w:tabs>
          <w:tab w:val="num" w:pos="360"/>
        </w:tabs>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ab/>
        <w:t xml:space="preserve">Для преодоления перегрузки учащихся проводится дозирование домашних заданий, соблюдаются предельно допустимая норма учебной нагрузки, расписание сбалансировано, проводятся занятия, включающие в себя подвижные игры на свежем воздухе и общеразвивающие упражнения. </w:t>
      </w:r>
    </w:p>
    <w:p w:rsidR="003D632C" w:rsidRPr="003D632C" w:rsidRDefault="003D632C" w:rsidP="003D632C">
      <w:pPr>
        <w:tabs>
          <w:tab w:val="num" w:pos="360"/>
        </w:tabs>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С 1 сентября 2010 года в учебный план школы включен 3-й час физкультуры в 5-8 классах, что позволило углубить работу педагогического коллектива по </w:t>
      </w:r>
      <w:proofErr w:type="spellStart"/>
      <w:r w:rsidRPr="003D632C">
        <w:rPr>
          <w:rFonts w:ascii="Times New Roman" w:eastAsia="Times New Roman" w:hAnsi="Times New Roman" w:cs="Times New Roman"/>
          <w:bCs/>
          <w:sz w:val="28"/>
          <w:szCs w:val="28"/>
          <w:lang w:eastAsia="ru-RU"/>
        </w:rPr>
        <w:t>здоровьесберегающему</w:t>
      </w:r>
      <w:proofErr w:type="spellEnd"/>
      <w:r w:rsidRPr="003D632C">
        <w:rPr>
          <w:rFonts w:ascii="Times New Roman" w:eastAsia="Times New Roman" w:hAnsi="Times New Roman" w:cs="Times New Roman"/>
          <w:bCs/>
          <w:sz w:val="28"/>
          <w:szCs w:val="28"/>
          <w:lang w:eastAsia="ru-RU"/>
        </w:rPr>
        <w:t xml:space="preserve"> направлению.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Традиционно, в систему воспитательной работы школы включаются Дни здоровья, тематические классные часы, просветительские лекции для учащихся и родителей. К этой работе привлекаются классные руководители, сотрудники ФАП. В режим работы школы введены </w:t>
      </w:r>
      <w:proofErr w:type="spellStart"/>
      <w:r w:rsidRPr="003D632C">
        <w:rPr>
          <w:rFonts w:ascii="Times New Roman" w:eastAsia="Times New Roman" w:hAnsi="Times New Roman" w:cs="Times New Roman"/>
          <w:bCs/>
          <w:sz w:val="28"/>
          <w:szCs w:val="28"/>
          <w:lang w:eastAsia="ru-RU"/>
        </w:rPr>
        <w:t>физкультминуты</w:t>
      </w:r>
      <w:proofErr w:type="spellEnd"/>
      <w:r w:rsidRPr="003D632C">
        <w:rPr>
          <w:rFonts w:ascii="Times New Roman" w:eastAsia="Times New Roman" w:hAnsi="Times New Roman" w:cs="Times New Roman"/>
          <w:bCs/>
          <w:sz w:val="28"/>
          <w:szCs w:val="28"/>
          <w:lang w:eastAsia="ru-RU"/>
        </w:rPr>
        <w:t xml:space="preserve"> на уроках, мероприятия по профилактике утомления, нарушения осанки, зрения, игровые перемены. В систему воспитательной работы школы включаются уроки здоровья с учетом возрастных особенностей детей, тематические классные часы, просветительские лекции для учащихся и родителей. К этой работе привлекаются классные руководители, сотрудники </w:t>
      </w:r>
      <w:proofErr w:type="spellStart"/>
      <w:r w:rsidRPr="003D632C">
        <w:rPr>
          <w:rFonts w:ascii="Times New Roman" w:eastAsia="Times New Roman" w:hAnsi="Times New Roman" w:cs="Times New Roman"/>
          <w:bCs/>
          <w:sz w:val="28"/>
          <w:szCs w:val="28"/>
          <w:lang w:eastAsia="ru-RU"/>
        </w:rPr>
        <w:t>Барило-Крепинского</w:t>
      </w:r>
      <w:proofErr w:type="spellEnd"/>
      <w:r w:rsidRPr="003D632C">
        <w:rPr>
          <w:rFonts w:ascii="Times New Roman" w:eastAsia="Times New Roman" w:hAnsi="Times New Roman" w:cs="Times New Roman"/>
          <w:bCs/>
          <w:sz w:val="28"/>
          <w:szCs w:val="28"/>
          <w:lang w:eastAsia="ru-RU"/>
        </w:rPr>
        <w:t xml:space="preserve"> ФП.</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 xml:space="preserve">В школе ведется активная работа по научно-методическому обеспечению образовательного процесса: методические объединения учителей-предметников разрабатывают мероприятия по внедрению </w:t>
      </w:r>
      <w:proofErr w:type="spellStart"/>
      <w:r w:rsidRPr="003D632C">
        <w:rPr>
          <w:rFonts w:ascii="Times New Roman" w:eastAsia="Times New Roman" w:hAnsi="Times New Roman" w:cs="Times New Roman"/>
          <w:bCs/>
          <w:sz w:val="28"/>
          <w:szCs w:val="28"/>
          <w:lang w:eastAsia="ru-RU"/>
        </w:rPr>
        <w:t>здоровьесберегающих</w:t>
      </w:r>
      <w:proofErr w:type="spellEnd"/>
      <w:r w:rsidRPr="003D632C">
        <w:rPr>
          <w:rFonts w:ascii="Times New Roman" w:eastAsia="Times New Roman" w:hAnsi="Times New Roman" w:cs="Times New Roman"/>
          <w:bCs/>
          <w:sz w:val="28"/>
          <w:szCs w:val="28"/>
          <w:lang w:eastAsia="ru-RU"/>
        </w:rPr>
        <w:t xml:space="preserve"> технологий в учебно-воспитательный процесс школы; выносят методические материалы на обсуждение на педагогические советы, круглые столы, семинары.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В школе имеется спортивный зал, в котором проводились занятия спортивной секции.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r w:rsidRPr="003D632C">
        <w:rPr>
          <w:rFonts w:ascii="Times New Roman" w:eastAsia="Times New Roman" w:hAnsi="Times New Roman" w:cs="Times New Roman"/>
          <w:bCs/>
          <w:sz w:val="28"/>
          <w:szCs w:val="28"/>
          <w:lang w:eastAsia="ru-RU"/>
        </w:rPr>
        <w:t>В рекреациях школы оборудованы уголки для занятия настольным теннисом.</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color w:val="000000"/>
          <w:sz w:val="28"/>
          <w:szCs w:val="28"/>
          <w:lang w:eastAsia="ru-RU"/>
        </w:rPr>
        <w:t>В</w:t>
      </w:r>
      <w:r w:rsidRPr="003D632C">
        <w:rPr>
          <w:rFonts w:ascii="Times New Roman" w:eastAsia="Times New Roman" w:hAnsi="Times New Roman" w:cs="Times New Roman"/>
          <w:sz w:val="28"/>
          <w:szCs w:val="28"/>
          <w:lang w:eastAsia="ru-RU"/>
        </w:rPr>
        <w:t>2010-2011 учебном году школа продолжила работу по духовно-патриотическому воспитанию.</w:t>
      </w:r>
      <w:proofErr w:type="gramEnd"/>
      <w:r w:rsidRPr="003D632C">
        <w:rPr>
          <w:rFonts w:ascii="Times New Roman" w:eastAsia="Times New Roman" w:hAnsi="Times New Roman" w:cs="Times New Roman"/>
          <w:sz w:val="28"/>
          <w:szCs w:val="28"/>
          <w:lang w:eastAsia="ru-RU"/>
        </w:rPr>
        <w:t xml:space="preserve"> Приоритетными направлениями в организации внеурочной работы в школе остаются</w:t>
      </w:r>
      <w:proofErr w:type="gramStart"/>
      <w:r w:rsidRPr="003D632C">
        <w:rPr>
          <w:rFonts w:ascii="Times New Roman" w:eastAsia="Times New Roman" w:hAnsi="Times New Roman" w:cs="Times New Roman"/>
          <w:sz w:val="28"/>
          <w:szCs w:val="28"/>
          <w:lang w:eastAsia="ru-RU"/>
        </w:rPr>
        <w:t xml:space="preserve"> :</w:t>
      </w:r>
      <w:proofErr w:type="gramEnd"/>
      <w:r w:rsidRPr="003D632C">
        <w:rPr>
          <w:rFonts w:ascii="Times New Roman" w:eastAsia="Times New Roman" w:hAnsi="Times New Roman" w:cs="Times New Roman"/>
          <w:sz w:val="28"/>
          <w:szCs w:val="28"/>
          <w:lang w:eastAsia="ru-RU"/>
        </w:rPr>
        <w:t xml:space="preserve"> воспитание гражданственности, патриотизма, уважение к правам и свободам человека, укрепление и развитие физического и психологического здоровья учащихся, формирование навыков здорового образа жизни, совершенствование правового обучения и воспитания подростков, развитие самоуправления в школе, включение детей в объединения по интересам, совершенствование работы МО классных руководителей.</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lastRenderedPageBreak/>
        <w:t>В 2010-2011 учебном году в школе вели свою работу 12 объединений дополнительного образования. Из них 2 спортивных объединения, 5 творческих и 5 предметных.</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186 учащихся были охвачены занятиями в 13 объединениях дополнительного образования: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63"/>
        <w:gridCol w:w="1734"/>
        <w:gridCol w:w="3936"/>
      </w:tblGrid>
      <w:tr w:rsidR="003D632C" w:rsidRPr="003D632C">
        <w:trPr>
          <w:trHeight w:val="135"/>
          <w:tblCellSpacing w:w="0" w:type="dxa"/>
        </w:trPr>
        <w:tc>
          <w:tcPr>
            <w:tcW w:w="456"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3763"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Название объединения</w:t>
            </w:r>
          </w:p>
        </w:tc>
        <w:tc>
          <w:tcPr>
            <w:tcW w:w="5670"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Учащиеся,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gramStart"/>
            <w:r w:rsidRPr="003D632C">
              <w:rPr>
                <w:rFonts w:ascii="Times New Roman" w:eastAsia="Times New Roman" w:hAnsi="Times New Roman" w:cs="Times New Roman"/>
                <w:color w:val="000000"/>
                <w:sz w:val="28"/>
                <w:szCs w:val="28"/>
                <w:lang w:eastAsia="ru-RU"/>
              </w:rPr>
              <w:t>занятые</w:t>
            </w:r>
            <w:proofErr w:type="gramEnd"/>
            <w:r w:rsidRPr="003D632C">
              <w:rPr>
                <w:rFonts w:ascii="Times New Roman" w:eastAsia="Times New Roman" w:hAnsi="Times New Roman" w:cs="Times New Roman"/>
                <w:color w:val="000000"/>
                <w:sz w:val="28"/>
                <w:szCs w:val="28"/>
                <w:lang w:eastAsia="ru-RU"/>
              </w:rPr>
              <w:t xml:space="preserve"> в объединениях</w:t>
            </w:r>
          </w:p>
        </w:tc>
      </w:tr>
      <w:tr w:rsidR="003D632C" w:rsidRPr="003D632C">
        <w:trPr>
          <w:trHeight w:val="13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color w:val="000000"/>
                <w:sz w:val="28"/>
                <w:szCs w:val="28"/>
                <w:lang w:eastAsia="ru-RU"/>
              </w:rPr>
            </w:pPr>
          </w:p>
        </w:tc>
        <w:tc>
          <w:tcPr>
            <w:tcW w:w="17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класс</w:t>
            </w:r>
          </w:p>
        </w:tc>
        <w:tc>
          <w:tcPr>
            <w:tcW w:w="393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количество</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w:t>
            </w:r>
          </w:p>
        </w:tc>
        <w:tc>
          <w:tcPr>
            <w:tcW w:w="376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«Юный олимпиец»</w:t>
            </w:r>
          </w:p>
        </w:tc>
        <w:tc>
          <w:tcPr>
            <w:tcW w:w="17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2, 3, 4</w:t>
            </w:r>
          </w:p>
        </w:tc>
        <w:tc>
          <w:tcPr>
            <w:tcW w:w="393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2</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«Занимательная информатика»</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3</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«Информатика в играх и задачах»</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2</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12</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4</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«Риторика»</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2</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5</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«Математика и конструирование»</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3</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6</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«В мире математики»</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4</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12</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7</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«Веселая грамматика»</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4</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8</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«Весёлые нотки»</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1-9</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9</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«Рукодельница»</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2-4</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10</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«Давай поговорим»</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4-7</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14</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11</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«Мода и мы»</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6-8</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12</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«Занимательная математика»</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9</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13</w:t>
            </w:r>
          </w:p>
        </w:tc>
      </w:tr>
      <w:tr w:rsidR="003D632C" w:rsidRPr="003D632C">
        <w:trPr>
          <w:tblCellSpacing w:w="0" w:type="dxa"/>
        </w:trPr>
        <w:tc>
          <w:tcPr>
            <w:tcW w:w="45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13</w:t>
            </w:r>
          </w:p>
        </w:tc>
        <w:tc>
          <w:tcPr>
            <w:tcW w:w="3763"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«Говори правильно»</w:t>
            </w:r>
          </w:p>
        </w:tc>
        <w:tc>
          <w:tcPr>
            <w:tcW w:w="1734"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w:t>
            </w:r>
          </w:p>
        </w:tc>
        <w:tc>
          <w:tcPr>
            <w:tcW w:w="3936" w:type="dxa"/>
            <w:tcBorders>
              <w:top w:val="single" w:sz="4" w:space="0" w:color="auto"/>
              <w:left w:val="single" w:sz="4" w:space="0" w:color="auto"/>
              <w:bottom w:val="single" w:sz="4" w:space="0" w:color="auto"/>
              <w:right w:val="single" w:sz="4" w:space="0" w:color="auto"/>
            </w:tcBorders>
            <w:shd w:val="clear" w:color="auto" w:fill="FFFFFF"/>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15</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В школе также обучаются дети с ограниченными возможностями здоровья, которые имеют доступ к качественному образованию, а также к занятиям в объединениях дополнительного образования.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Педагогический коллектив активно использует современные инновационные (в частности информационные) технологии для организации как учебно-воспитательного процесса в школе, так и для самоподготовки </w:t>
      </w:r>
      <w:proofErr w:type="gramStart"/>
      <w:r w:rsidRPr="003D632C">
        <w:rPr>
          <w:rFonts w:ascii="Times New Roman" w:eastAsia="Times New Roman" w:hAnsi="Times New Roman" w:cs="Times New Roman"/>
          <w:sz w:val="28"/>
          <w:szCs w:val="28"/>
          <w:lang w:eastAsia="ru-RU"/>
        </w:rPr>
        <w:t>обучающихся</w:t>
      </w:r>
      <w:proofErr w:type="gramEnd"/>
      <w:r w:rsidRPr="003D632C">
        <w:rPr>
          <w:rFonts w:ascii="Times New Roman" w:eastAsia="Times New Roman" w:hAnsi="Times New Roman" w:cs="Times New Roman"/>
          <w:sz w:val="28"/>
          <w:szCs w:val="28"/>
          <w:lang w:eastAsia="ru-RU"/>
        </w:rPr>
        <w:t xml:space="preserve">. Благодаря доступности информационных ресурсов сети Интернет возрос уровень качества учебных занятий, а также подготовки учащихся. </w:t>
      </w:r>
      <w:proofErr w:type="gramStart"/>
      <w:r w:rsidRPr="003D632C">
        <w:rPr>
          <w:rFonts w:ascii="Times New Roman" w:eastAsia="Times New Roman" w:hAnsi="Times New Roman" w:cs="Times New Roman"/>
          <w:sz w:val="28"/>
          <w:szCs w:val="28"/>
          <w:lang w:eastAsia="ru-RU"/>
        </w:rPr>
        <w:t xml:space="preserve">В школе оборудован современный компьютерный кабинет, 11 учебных кабинетов оснащены компьютерным оборудованием, каждый учитель имеет возможность использовать программное обеспечение для подготовки к учебным занятиям. </w:t>
      </w:r>
      <w:proofErr w:type="gramEnd"/>
    </w:p>
    <w:p w:rsidR="003D632C" w:rsidRPr="003D632C" w:rsidRDefault="003D632C" w:rsidP="003D632C">
      <w:pPr>
        <w:tabs>
          <w:tab w:val="center" w:pos="4677"/>
          <w:tab w:val="right" w:pos="9355"/>
        </w:tabs>
        <w:spacing w:before="100" w:beforeAutospacing="1" w:after="100" w:afterAutospacing="1" w:line="240" w:lineRule="auto"/>
        <w:rPr>
          <w:rFonts w:ascii="Times New Roman" w:eastAsia="Times New Roman" w:hAnsi="Times New Roman" w:cs="Times New Roman"/>
          <w:bCs/>
          <w:iCs/>
          <w:sz w:val="28"/>
          <w:szCs w:val="28"/>
          <w:lang w:eastAsia="ru-RU"/>
        </w:rPr>
      </w:pPr>
      <w:r w:rsidRPr="003D632C">
        <w:rPr>
          <w:rFonts w:ascii="Times New Roman" w:eastAsia="Times New Roman" w:hAnsi="Times New Roman" w:cs="Times New Roman"/>
          <w:sz w:val="28"/>
          <w:szCs w:val="28"/>
          <w:lang w:eastAsia="ru-RU"/>
        </w:rPr>
        <w:t xml:space="preserve">С начала 2010-2011учебного </w:t>
      </w:r>
      <w:proofErr w:type="spellStart"/>
      <w:r w:rsidRPr="003D632C">
        <w:rPr>
          <w:rFonts w:ascii="Times New Roman" w:eastAsia="Times New Roman" w:hAnsi="Times New Roman" w:cs="Times New Roman"/>
          <w:sz w:val="28"/>
          <w:szCs w:val="28"/>
          <w:lang w:eastAsia="ru-RU"/>
        </w:rPr>
        <w:t>годашкола</w:t>
      </w:r>
      <w:proofErr w:type="spellEnd"/>
      <w:r w:rsidRPr="003D632C">
        <w:rPr>
          <w:rFonts w:ascii="Times New Roman" w:eastAsia="Times New Roman" w:hAnsi="Times New Roman" w:cs="Times New Roman"/>
          <w:sz w:val="28"/>
          <w:szCs w:val="28"/>
          <w:lang w:eastAsia="ru-RU"/>
        </w:rPr>
        <w:t xml:space="preserve"> получила статус муниципальной экспериментальной площадки по проблеме "</w:t>
      </w:r>
      <w:proofErr w:type="spellStart"/>
      <w:r w:rsidRPr="003D632C">
        <w:rPr>
          <w:rFonts w:ascii="Times New Roman" w:eastAsia="Times New Roman" w:hAnsi="Times New Roman" w:cs="Times New Roman"/>
          <w:sz w:val="28"/>
          <w:szCs w:val="28"/>
          <w:lang w:eastAsia="ru-RU"/>
        </w:rPr>
        <w:t>Зачетно</w:t>
      </w:r>
      <w:proofErr w:type="spellEnd"/>
      <w:r w:rsidRPr="003D632C">
        <w:rPr>
          <w:rFonts w:ascii="Times New Roman" w:eastAsia="Times New Roman" w:hAnsi="Times New Roman" w:cs="Times New Roman"/>
          <w:sz w:val="28"/>
          <w:szCs w:val="28"/>
          <w:lang w:eastAsia="ru-RU"/>
        </w:rPr>
        <w:t>-</w:t>
      </w:r>
      <w:proofErr w:type="spellStart"/>
      <w:r w:rsidRPr="003D632C">
        <w:rPr>
          <w:rFonts w:ascii="Times New Roman" w:eastAsia="Times New Roman" w:hAnsi="Times New Roman" w:cs="Times New Roman"/>
          <w:sz w:val="28"/>
          <w:szCs w:val="28"/>
          <w:lang w:eastAsia="ru-RU"/>
        </w:rPr>
        <w:t>балльно</w:t>
      </w:r>
      <w:proofErr w:type="spellEnd"/>
      <w:r w:rsidRPr="003D632C">
        <w:rPr>
          <w:rFonts w:ascii="Times New Roman" w:eastAsia="Times New Roman" w:hAnsi="Times New Roman" w:cs="Times New Roman"/>
          <w:sz w:val="28"/>
          <w:szCs w:val="28"/>
          <w:lang w:eastAsia="ru-RU"/>
        </w:rPr>
        <w:t xml:space="preserve">-рейтинговая система оценивания результатов обучающихся на старшей ступени обучения». Обучающиеся 10 класса активно включились в новую работу на уроках математики и физики. Учитель </w:t>
      </w:r>
      <w:r w:rsidRPr="003D632C">
        <w:rPr>
          <w:rFonts w:ascii="Times New Roman" w:eastAsia="Times New Roman" w:hAnsi="Times New Roman" w:cs="Times New Roman"/>
          <w:sz w:val="28"/>
          <w:szCs w:val="28"/>
          <w:lang w:eastAsia="ru-RU"/>
        </w:rPr>
        <w:lastRenderedPageBreak/>
        <w:t>математики Чеботарева В.Г. и учитель физики Тимошенко С.В. под руководством заместителя по УВР Ситниковой Л.В. разработали пакет документов для отслеживания результатов работы по новой технологии. Родители обучающихся дали согласие на участие своих детей в эксперименте. В конце учебного года были подведены первые итоги. Результаты и отзывы только положительные. На районной августовской учительской конференции учитель математики Чеботарева В.Г. выступила перед коллегами и поделилась мнением о предложенной администрацией школы экспериментальной работе.</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bCs/>
          <w:sz w:val="28"/>
          <w:szCs w:val="28"/>
          <w:lang w:eastAsia="ru-RU"/>
        </w:rPr>
        <w:t>Школа, к сожалению, не имеет возможности организовать надлежащее питание и медицинское обслуживание всем обучающимся по причине отсутствия пищеблока и медицинского кабинета. Также не организована охрана здания в учебное время.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Режим работы</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школы на 2010-2011 учебный год</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Сменность занятий: одна. Начало занятий: 8-30. Окончание занятий в 1 классе: 12-00</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В сентябре, октябре </w:t>
      </w:r>
      <w:proofErr w:type="gramStart"/>
      <w:r w:rsidRPr="003D632C">
        <w:rPr>
          <w:rFonts w:ascii="Times New Roman" w:eastAsia="Times New Roman" w:hAnsi="Times New Roman" w:cs="Times New Roman"/>
          <w:sz w:val="28"/>
          <w:szCs w:val="28"/>
          <w:lang w:eastAsia="ru-RU"/>
        </w:rPr>
        <w:t>–п</w:t>
      </w:r>
      <w:proofErr w:type="gramEnd"/>
      <w:r w:rsidRPr="003D632C">
        <w:rPr>
          <w:rFonts w:ascii="Times New Roman" w:eastAsia="Times New Roman" w:hAnsi="Times New Roman" w:cs="Times New Roman"/>
          <w:sz w:val="28"/>
          <w:szCs w:val="28"/>
          <w:lang w:eastAsia="ru-RU"/>
        </w:rPr>
        <w:t xml:space="preserve">о 3 урока, со 2 четверти -4 урока по 35 мин. Во 2-11 класса начало занятий: 8-30, окончание занятий: 14-05. После 1, 4, 5 уроков перемены по 10 минут, после 2, 3 уроков – по 20 минут. </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bCs/>
          <w:sz w:val="28"/>
          <w:szCs w:val="28"/>
          <w:lang w:eastAsia="ru-RU"/>
        </w:rPr>
        <w:t>Сведения о кадрах</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В школе стабильный, высокопрофессиональный коллектив учителей, способных на современном уровне решать общую педагогическую задачу обучения и воспитания на основе принципов Педагогики успеха в соответствии с приоритетными направлениями развития образовательной системы Российской Федерации.</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Как показывают результаты анкетирования, школа востребована родителями и учащимися, в школе достаточная наполняемость, опросы родителей и учащихся показывают достаточно высокую степень удовлетворенности качеством оказываемых образовательных услуг, уровнем требований к учащимся, стилем взаимоотношений «учител</w:t>
      </w:r>
      <w:proofErr w:type="gramStart"/>
      <w:r w:rsidRPr="003D632C">
        <w:rPr>
          <w:rFonts w:ascii="Times New Roman" w:eastAsia="Times New Roman" w:hAnsi="Times New Roman" w:cs="Times New Roman"/>
          <w:sz w:val="28"/>
          <w:szCs w:val="28"/>
          <w:lang w:eastAsia="ru-RU"/>
        </w:rPr>
        <w:t>ь-</w:t>
      </w:r>
      <w:proofErr w:type="gramEnd"/>
      <w:r w:rsidRPr="003D632C">
        <w:rPr>
          <w:rFonts w:ascii="Times New Roman" w:eastAsia="Times New Roman" w:hAnsi="Times New Roman" w:cs="Times New Roman"/>
          <w:sz w:val="28"/>
          <w:szCs w:val="28"/>
          <w:lang w:eastAsia="ru-RU"/>
        </w:rPr>
        <w:t xml:space="preserve"> ученик», перспективами развития образовательного учреждения, определенными руководством школы.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В 2010-2011 учебном году педагогический состав школы насчитывал 22 человека. Уровень образования: 18 учителей (81,8 %) имеют высшее образование, 4 человека (18,2 %) – среднее специальное. </w:t>
      </w:r>
      <w:proofErr w:type="gramStart"/>
      <w:r w:rsidRPr="003D632C">
        <w:rPr>
          <w:rFonts w:ascii="Times New Roman" w:eastAsia="Times New Roman" w:hAnsi="Times New Roman" w:cs="Times New Roman"/>
          <w:sz w:val="28"/>
          <w:szCs w:val="28"/>
          <w:lang w:eastAsia="ru-RU"/>
        </w:rPr>
        <w:t xml:space="preserve">Все педагоги имеют квалификационную категорию: с 1 квалификационной категорией 11 учителей, со 2 квалификационной категорией – 11, что говорит о достаточно высоком уровне профессиональной компетенции учителей. 4 учителей награждены нагрудным знаком «Почетный работник общего образования РФ», 1 учитель – «Отличник народного образования», 2 учителя награждены Почетной </w:t>
      </w:r>
      <w:r w:rsidRPr="003D632C">
        <w:rPr>
          <w:rFonts w:ascii="Times New Roman" w:eastAsia="Times New Roman" w:hAnsi="Times New Roman" w:cs="Times New Roman"/>
          <w:sz w:val="28"/>
          <w:szCs w:val="28"/>
          <w:lang w:eastAsia="ru-RU"/>
        </w:rPr>
        <w:lastRenderedPageBreak/>
        <w:t>грамотой Министерства образования РФ, еще 2 - Почетной грамотой Министерства общего и профессионального образования Ростовской области.</w:t>
      </w:r>
      <w:proofErr w:type="gramEnd"/>
      <w:r w:rsidRPr="003D632C">
        <w:rPr>
          <w:rFonts w:ascii="Times New Roman" w:eastAsia="Times New Roman" w:hAnsi="Times New Roman" w:cs="Times New Roman"/>
          <w:sz w:val="28"/>
          <w:szCs w:val="28"/>
          <w:lang w:eastAsia="ru-RU"/>
        </w:rPr>
        <w:t xml:space="preserve"> Через каждые 5 лет учителя школы проходят профессиональную переподготовку на курсах повышения квалификации. В 2010-2011 учебном году курсовую переподготовку прошли: 7 педагогов-предметников, руководитель ОУ, 2 учителя стали слушателями семинаров. Доля от общего количества учителей, прошедших курсовую переподготовку, стала наибольшей по сравнению с остальными ОУ района.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Педагоги школы приняли активное участие в районных конкурсах:</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pacing w:val="-10"/>
          <w:sz w:val="28"/>
          <w:szCs w:val="28"/>
          <w:u w:val="single"/>
          <w:lang w:eastAsia="ru-RU"/>
        </w:rPr>
      </w:pPr>
      <w:r w:rsidRPr="003D632C">
        <w:rPr>
          <w:rFonts w:ascii="Times New Roman" w:eastAsia="Symbol" w:hAnsi="Times New Roman" w:cs="Times New Roman"/>
          <w:bCs/>
          <w:spacing w:val="-10"/>
          <w:sz w:val="28"/>
          <w:szCs w:val="28"/>
          <w:lang w:eastAsia="ru-RU"/>
        </w:rPr>
        <w:t xml:space="preserve">· </w:t>
      </w:r>
      <w:r w:rsidRPr="003D632C">
        <w:rPr>
          <w:rFonts w:ascii="Times New Roman" w:eastAsia="Times New Roman" w:hAnsi="Times New Roman" w:cs="Times New Roman"/>
          <w:sz w:val="28"/>
          <w:szCs w:val="28"/>
          <w:lang w:eastAsia="ru-RU"/>
        </w:rPr>
        <w:t xml:space="preserve">учитель английского языка Мальцева Е.Б. приняла участие в районном туре профессионального конкурса «Учитель года </w:t>
      </w:r>
      <w:proofErr w:type="spellStart"/>
      <w:r w:rsidRPr="003D632C">
        <w:rPr>
          <w:rFonts w:ascii="Times New Roman" w:eastAsia="Times New Roman" w:hAnsi="Times New Roman" w:cs="Times New Roman"/>
          <w:sz w:val="28"/>
          <w:szCs w:val="28"/>
          <w:lang w:eastAsia="ru-RU"/>
        </w:rPr>
        <w:t>Несветая</w:t>
      </w:r>
      <w:proofErr w:type="spellEnd"/>
      <w:r w:rsidRPr="003D632C">
        <w:rPr>
          <w:rFonts w:ascii="Times New Roman" w:eastAsia="Times New Roman" w:hAnsi="Times New Roman" w:cs="Times New Roman"/>
          <w:sz w:val="28"/>
          <w:szCs w:val="28"/>
          <w:lang w:eastAsia="ru-RU"/>
        </w:rPr>
        <w:t xml:space="preserve"> – 2011» и стала лучшей в номинации «Инновационные технологии».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pacing w:val="-10"/>
          <w:sz w:val="28"/>
          <w:szCs w:val="28"/>
          <w:u w:val="single"/>
          <w:lang w:eastAsia="ru-RU"/>
        </w:rPr>
      </w:pPr>
      <w:r w:rsidRPr="003D632C">
        <w:rPr>
          <w:rFonts w:ascii="Times New Roman" w:eastAsia="Symbol" w:hAnsi="Times New Roman" w:cs="Times New Roman"/>
          <w:bCs/>
          <w:spacing w:val="-10"/>
          <w:sz w:val="28"/>
          <w:szCs w:val="28"/>
          <w:lang w:eastAsia="ru-RU"/>
        </w:rPr>
        <w:t xml:space="preserve">· </w:t>
      </w:r>
      <w:r w:rsidRPr="003D632C">
        <w:rPr>
          <w:rFonts w:ascii="Times New Roman" w:eastAsia="Times New Roman" w:hAnsi="Times New Roman" w:cs="Times New Roman"/>
          <w:sz w:val="28"/>
          <w:szCs w:val="28"/>
          <w:lang w:eastAsia="ru-RU"/>
        </w:rPr>
        <w:t>в конце учебного года учитель химии и биологии Науменко Е.В. приняла участие в традиционном районном конкурсе «Лучший классный руководитель» и стала победителем!</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Результаты государственной (итоговой) аттестации </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Результативность и эффективность образовательного процесса – предмет анализа учебной части школы. Администрация школы, </w:t>
      </w:r>
      <w:proofErr w:type="spellStart"/>
      <w:r w:rsidRPr="003D632C">
        <w:rPr>
          <w:rFonts w:ascii="Times New Roman" w:eastAsia="Times New Roman" w:hAnsi="Times New Roman" w:cs="Times New Roman"/>
          <w:sz w:val="28"/>
          <w:szCs w:val="28"/>
          <w:lang w:eastAsia="ru-RU"/>
        </w:rPr>
        <w:t>педколлектив</w:t>
      </w:r>
      <w:proofErr w:type="spellEnd"/>
      <w:r w:rsidRPr="003D632C">
        <w:rPr>
          <w:rFonts w:ascii="Times New Roman" w:eastAsia="Times New Roman" w:hAnsi="Times New Roman" w:cs="Times New Roman"/>
          <w:sz w:val="28"/>
          <w:szCs w:val="28"/>
          <w:lang w:eastAsia="ru-RU"/>
        </w:rPr>
        <w:t xml:space="preserve"> отслеживают результаты выпускников по всем предметам постоянно.</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В 2010-2011 учебном году в 11 классе обучалось 7 учащихся. Все учащиеся решением педагогического совета и приказом директора школы были допущены к государственной (итоговой) аттестации как усвоившие содержание образовательных программ за курс среднего (полного) общего образования не ниже уровня государственных образовательных стандартов и имеющих все положительные годовые оценки по предметам учебного плана школы.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Учащиеся 11 класса сдавали два обязательных (русский язык и математика в форме ЕГЭ), 1 учащийся – 3 предмета по выбору, 5 учащихся сдавали 2 предмета по выбору.</w:t>
      </w:r>
    </w:p>
    <w:p w:rsid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Выбор предметов для государственной (итоговой) аттестации учащимися 11 класса:</w:t>
      </w:r>
    </w:p>
    <w:tbl>
      <w:tblPr>
        <w:tblW w:w="100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216"/>
        <w:gridCol w:w="1251"/>
        <w:gridCol w:w="2249"/>
        <w:gridCol w:w="796"/>
        <w:gridCol w:w="1244"/>
        <w:gridCol w:w="1360"/>
        <w:gridCol w:w="1128"/>
      </w:tblGrid>
      <w:tr w:rsidR="003D632C" w:rsidRPr="003D632C">
        <w:trPr>
          <w:tblCellSpacing w:w="0" w:type="dxa"/>
        </w:trPr>
        <w:tc>
          <w:tcPr>
            <w:tcW w:w="151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1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w:t>
            </w:r>
            <w:r>
              <w:rPr>
                <w:rFonts w:ascii="Times New Roman" w:eastAsia="Times New Roman" w:hAnsi="Times New Roman" w:cs="Times New Roman"/>
                <w:sz w:val="28"/>
                <w:szCs w:val="28"/>
                <w:lang w:eastAsia="ru-RU"/>
              </w:rPr>
              <w:t xml:space="preserve"> </w:t>
            </w:r>
            <w:r w:rsidRPr="003D632C">
              <w:rPr>
                <w:rFonts w:ascii="Times New Roman" w:eastAsia="Times New Roman" w:hAnsi="Times New Roman" w:cs="Times New Roman"/>
                <w:sz w:val="28"/>
                <w:szCs w:val="28"/>
                <w:lang w:eastAsia="ru-RU"/>
              </w:rPr>
              <w:t>язык ЕГЭ</w:t>
            </w:r>
          </w:p>
        </w:tc>
        <w:tc>
          <w:tcPr>
            <w:tcW w:w="155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proofErr w:type="gramStart"/>
            <w:r w:rsidRPr="003D632C">
              <w:rPr>
                <w:rFonts w:ascii="Times New Roman" w:eastAsia="Times New Roman" w:hAnsi="Times New Roman" w:cs="Times New Roman"/>
                <w:sz w:val="28"/>
                <w:szCs w:val="28"/>
                <w:lang w:eastAsia="ru-RU"/>
              </w:rPr>
              <w:t>Матема</w:t>
            </w:r>
            <w:proofErr w:type="spellEnd"/>
            <w:r w:rsidRPr="003D632C">
              <w:rPr>
                <w:rFonts w:ascii="Times New Roman" w:eastAsia="Times New Roman" w:hAnsi="Times New Roman" w:cs="Times New Roman"/>
                <w:sz w:val="28"/>
                <w:szCs w:val="28"/>
                <w:lang w:eastAsia="ru-RU"/>
              </w:rPr>
              <w:t>-тика</w:t>
            </w:r>
            <w:proofErr w:type="gramEnd"/>
            <w:r>
              <w:rPr>
                <w:rFonts w:ascii="Times New Roman" w:eastAsia="Times New Roman" w:hAnsi="Times New Roman" w:cs="Times New Roman"/>
                <w:sz w:val="28"/>
                <w:szCs w:val="28"/>
                <w:lang w:eastAsia="ru-RU"/>
              </w:rPr>
              <w:t xml:space="preserve"> </w:t>
            </w:r>
            <w:r w:rsidRPr="003D632C">
              <w:rPr>
                <w:rFonts w:ascii="Times New Roman" w:eastAsia="Times New Roman" w:hAnsi="Times New Roman" w:cs="Times New Roman"/>
                <w:sz w:val="28"/>
                <w:szCs w:val="28"/>
                <w:lang w:eastAsia="ru-RU"/>
              </w:rPr>
              <w:t>ЕГЭ</w:t>
            </w:r>
          </w:p>
        </w:tc>
        <w:tc>
          <w:tcPr>
            <w:tcW w:w="82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ЕГЭ</w:t>
            </w:r>
          </w:p>
        </w:tc>
        <w:tc>
          <w:tcPr>
            <w:tcW w:w="12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ИКТ</w:t>
            </w:r>
          </w:p>
        </w:tc>
        <w:tc>
          <w:tcPr>
            <w:tcW w:w="125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ЕГЭ</w:t>
            </w:r>
          </w:p>
        </w:tc>
        <w:tc>
          <w:tcPr>
            <w:tcW w:w="13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ЕГЭ</w:t>
            </w:r>
          </w:p>
        </w:tc>
        <w:tc>
          <w:tcPr>
            <w:tcW w:w="119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Физика </w:t>
            </w:r>
          </w:p>
        </w:tc>
      </w:tr>
      <w:tr w:rsidR="003D632C" w:rsidRPr="003D632C">
        <w:trPr>
          <w:tblCellSpacing w:w="0" w:type="dxa"/>
        </w:trPr>
        <w:tc>
          <w:tcPr>
            <w:tcW w:w="151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Кол-во</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учащихся,</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сдававших</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экзамен</w:t>
            </w:r>
          </w:p>
        </w:tc>
        <w:tc>
          <w:tcPr>
            <w:tcW w:w="11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c>
          <w:tcPr>
            <w:tcW w:w="155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c>
          <w:tcPr>
            <w:tcW w:w="82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c>
          <w:tcPr>
            <w:tcW w:w="12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125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13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119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Все выпускники преодолели минимальный барьер и получили свидетельства по результатам ЕГЭ.</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Федеральной службой по надзору в сфере образования и науки было установлено минимальное количество баллов единого государственного экзамена по всем предметам, подтверждающее освоение выпускником основных общеобразовательных программ среднего (полного) общего образования в 2011 году: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056"/>
        <w:gridCol w:w="1712"/>
        <w:gridCol w:w="2456"/>
        <w:gridCol w:w="1637"/>
        <w:gridCol w:w="1201"/>
      </w:tblGrid>
      <w:tr w:rsidR="003D632C" w:rsidRPr="003D632C">
        <w:trPr>
          <w:tblCellSpacing w:w="0" w:type="dxa"/>
        </w:trPr>
        <w:tc>
          <w:tcPr>
            <w:tcW w:w="159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185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Установленное</w:t>
            </w:r>
            <w:proofErr w:type="gramEnd"/>
            <w:r w:rsidRPr="003D632C">
              <w:rPr>
                <w:rFonts w:ascii="Times New Roman" w:eastAsia="Times New Roman" w:hAnsi="Times New Roman" w:cs="Times New Roman"/>
                <w:sz w:val="28"/>
                <w:szCs w:val="28"/>
                <w:lang w:eastAsia="ru-RU"/>
              </w:rPr>
              <w:t xml:space="preserve">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минимальное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w:t>
            </w:r>
          </w:p>
        </w:tc>
        <w:tc>
          <w:tcPr>
            <w:tcW w:w="171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учителя</w:t>
            </w: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 полученное учащимися</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Разница</w:t>
            </w:r>
          </w:p>
        </w:tc>
      </w:tr>
      <w:tr w:rsidR="003D632C" w:rsidRPr="003D632C">
        <w:trPr>
          <w:tblCellSpacing w:w="0" w:type="dxa"/>
        </w:trPr>
        <w:tc>
          <w:tcPr>
            <w:tcW w:w="1593"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w:t>
            </w:r>
          </w:p>
        </w:tc>
        <w:tc>
          <w:tcPr>
            <w:tcW w:w="1859" w:type="dxa"/>
            <w:vMerge w:val="restart"/>
            <w:tcBorders>
              <w:top w:val="single" w:sz="4" w:space="0" w:color="auto"/>
              <w:left w:val="single" w:sz="4" w:space="0" w:color="auto"/>
              <w:bottom w:val="nil"/>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36</w:t>
            </w:r>
          </w:p>
        </w:tc>
        <w:tc>
          <w:tcPr>
            <w:tcW w:w="1712" w:type="dxa"/>
            <w:vMerge w:val="restart"/>
            <w:tcBorders>
              <w:top w:val="single" w:sz="4" w:space="0" w:color="auto"/>
              <w:left w:val="single" w:sz="4" w:space="0" w:color="auto"/>
              <w:bottom w:val="nil"/>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Петрова Л.П..</w:t>
            </w: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.1.БондаренкоЛ.И.</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64</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+ 28</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2.ГончароваЕ.В.</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48</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+ 12</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3.Грибов А.Н.</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58</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+ 22</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4Грибова Е.С..</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67</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+ 31</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5.Семёнова С.В.</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70</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+34</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6.Соловьёв Е.Д.</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53</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+17</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860" w:type="dxa"/>
            <w:tcBorders>
              <w:top w:val="nil"/>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711" w:type="dxa"/>
            <w:tcBorders>
              <w:top w:val="nil"/>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94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7.Толмасов К.К.</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61</w:t>
            </w:r>
          </w:p>
        </w:tc>
        <w:tc>
          <w:tcPr>
            <w:tcW w:w="104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+25</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2126"/>
        <w:gridCol w:w="1266"/>
        <w:gridCol w:w="2410"/>
        <w:gridCol w:w="1701"/>
        <w:gridCol w:w="1134"/>
      </w:tblGrid>
      <w:tr w:rsidR="003D632C" w:rsidRPr="003D632C" w:rsidTr="003D632C">
        <w:trPr>
          <w:tblCellSpacing w:w="0" w:type="dxa"/>
        </w:trPr>
        <w:tc>
          <w:tcPr>
            <w:tcW w:w="139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21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Установленное</w:t>
            </w:r>
            <w:proofErr w:type="gramEnd"/>
            <w:r w:rsidRPr="003D632C">
              <w:rPr>
                <w:rFonts w:ascii="Times New Roman" w:eastAsia="Times New Roman" w:hAnsi="Times New Roman" w:cs="Times New Roman"/>
                <w:sz w:val="28"/>
                <w:szCs w:val="28"/>
                <w:lang w:eastAsia="ru-RU"/>
              </w:rPr>
              <w:t xml:space="preserve">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минимальное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учителя</w:t>
            </w: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 полученное учащимися</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Разница</w:t>
            </w:r>
          </w:p>
        </w:tc>
      </w:tr>
      <w:tr w:rsidR="003D632C" w:rsidRPr="003D632C" w:rsidTr="003D632C">
        <w:trPr>
          <w:tblCellSpacing w:w="0" w:type="dxa"/>
        </w:trPr>
        <w:tc>
          <w:tcPr>
            <w:tcW w:w="1394"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Математика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21</w:t>
            </w:r>
          </w:p>
        </w:tc>
        <w:tc>
          <w:tcPr>
            <w:tcW w:w="1266"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Тимошенко С.В.</w:t>
            </w: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1.БондаренкоЛ.И.</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+14</w:t>
            </w:r>
          </w:p>
        </w:tc>
      </w:tr>
      <w:tr w:rsidR="003D632C" w:rsidRPr="003D632C" w:rsidTr="003D632C">
        <w:trPr>
          <w:tblCellSpacing w:w="0" w:type="dxa"/>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2.ГончароваЕ.В... </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24</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r>
      <w:tr w:rsidR="003D632C" w:rsidRPr="003D632C" w:rsidTr="003D632C">
        <w:trPr>
          <w:tblCellSpacing w:w="0" w:type="dxa"/>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3.Грибов А.Н.</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w:t>
            </w:r>
          </w:p>
        </w:tc>
      </w:tr>
      <w:tr w:rsidR="003D632C" w:rsidRPr="003D632C" w:rsidTr="003D632C">
        <w:trPr>
          <w:tblCellSpacing w:w="0" w:type="dxa"/>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4Грибова Е.С..</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41</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+17</w:t>
            </w:r>
          </w:p>
        </w:tc>
      </w:tr>
      <w:tr w:rsidR="003D632C" w:rsidRPr="003D632C" w:rsidTr="003D632C">
        <w:trPr>
          <w:tblCellSpacing w:w="0" w:type="dxa"/>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5.Семёнова С.В.</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52</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+28</w:t>
            </w:r>
          </w:p>
        </w:tc>
      </w:tr>
      <w:tr w:rsidR="003D632C" w:rsidRPr="003D632C" w:rsidTr="003D632C">
        <w:trPr>
          <w:tblCellSpacing w:w="0" w:type="dxa"/>
        </w:trPr>
        <w:tc>
          <w:tcPr>
            <w:tcW w:w="1394"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6.Соловьёв Е.Д.</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38</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+14</w:t>
            </w:r>
          </w:p>
        </w:tc>
      </w:tr>
      <w:tr w:rsidR="003D632C" w:rsidRPr="003D632C" w:rsidTr="003D632C">
        <w:trPr>
          <w:tblCellSpacing w:w="0" w:type="dxa"/>
        </w:trPr>
        <w:tc>
          <w:tcPr>
            <w:tcW w:w="1394"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7.Толмасов К.К.</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52</w:t>
            </w:r>
          </w:p>
        </w:tc>
        <w:tc>
          <w:tcPr>
            <w:tcW w:w="113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+28</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417"/>
        <w:gridCol w:w="2410"/>
        <w:gridCol w:w="1701"/>
        <w:gridCol w:w="2224"/>
      </w:tblGrid>
      <w:tr w:rsidR="003D632C" w:rsidRPr="003D632C">
        <w:trPr>
          <w:tblCellSpacing w:w="0" w:type="dxa"/>
        </w:trPr>
        <w:tc>
          <w:tcPr>
            <w:tcW w:w="138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19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Установленное</w:t>
            </w:r>
            <w:proofErr w:type="gramEnd"/>
            <w:r w:rsidRPr="003D632C">
              <w:rPr>
                <w:rFonts w:ascii="Times New Roman" w:eastAsia="Times New Roman" w:hAnsi="Times New Roman" w:cs="Times New Roman"/>
                <w:sz w:val="28"/>
                <w:szCs w:val="28"/>
                <w:lang w:eastAsia="ru-RU"/>
              </w:rPr>
              <w:t xml:space="preserve">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минимальное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w:t>
            </w:r>
          </w:p>
        </w:tc>
        <w:tc>
          <w:tcPr>
            <w:tcW w:w="14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учителя</w:t>
            </w: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 полученное учащимися</w:t>
            </w:r>
          </w:p>
        </w:tc>
        <w:tc>
          <w:tcPr>
            <w:tcW w:w="222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Разница</w:t>
            </w:r>
          </w:p>
        </w:tc>
      </w:tr>
      <w:tr w:rsidR="003D632C" w:rsidRPr="003D632C">
        <w:trPr>
          <w:tblCellSpacing w:w="0" w:type="dxa"/>
        </w:trPr>
        <w:tc>
          <w:tcPr>
            <w:tcW w:w="1384"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Кириченко С.М.</w:t>
            </w: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1.БондаренкоЛ</w:t>
            </w:r>
            <w:proofErr w:type="gramStart"/>
            <w:r w:rsidRPr="003D632C">
              <w:rPr>
                <w:rFonts w:ascii="Times New Roman" w:eastAsia="Times New Roman" w:hAnsi="Times New Roman" w:cs="Times New Roman"/>
                <w:sz w:val="28"/>
                <w:szCs w:val="28"/>
                <w:lang w:eastAsia="ru-RU"/>
              </w:rPr>
              <w:t>.И</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56</w:t>
            </w:r>
          </w:p>
        </w:tc>
        <w:tc>
          <w:tcPr>
            <w:tcW w:w="222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+17</w:t>
            </w:r>
          </w:p>
        </w:tc>
      </w:tr>
      <w:tr w:rsidR="003D632C" w:rsidRPr="003D632C">
        <w:trPr>
          <w:tblCellSpacing w:w="0"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2.ГончароваЕ.В...</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41</w:t>
            </w:r>
          </w:p>
        </w:tc>
        <w:tc>
          <w:tcPr>
            <w:tcW w:w="222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r>
      <w:tr w:rsidR="003D632C" w:rsidRPr="003D632C">
        <w:trPr>
          <w:trHeight w:val="70"/>
          <w:tblCellSpacing w:w="0"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3.Грибова Е.С..</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52</w:t>
            </w:r>
          </w:p>
        </w:tc>
        <w:tc>
          <w:tcPr>
            <w:tcW w:w="222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+13</w:t>
            </w:r>
          </w:p>
        </w:tc>
      </w:tr>
      <w:tr w:rsidR="003D632C" w:rsidRPr="003D632C">
        <w:trPr>
          <w:tblCellSpacing w:w="0" w:type="dxa"/>
        </w:trPr>
        <w:tc>
          <w:tcPr>
            <w:tcW w:w="1384"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4.Семёнова С.</w:t>
            </w:r>
            <w:proofErr w:type="gramStart"/>
            <w:r w:rsidRPr="003D632C">
              <w:rPr>
                <w:rFonts w:ascii="Times New Roman" w:eastAsia="Times New Roman" w:hAnsi="Times New Roman" w:cs="Times New Roman"/>
                <w:sz w:val="28"/>
                <w:szCs w:val="28"/>
                <w:lang w:eastAsia="ru-RU"/>
              </w:rPr>
              <w:t>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59</w:t>
            </w:r>
          </w:p>
        </w:tc>
        <w:tc>
          <w:tcPr>
            <w:tcW w:w="222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+20</w:t>
            </w:r>
          </w:p>
        </w:tc>
      </w:tr>
      <w:tr w:rsidR="003D632C" w:rsidRPr="003D632C">
        <w:trPr>
          <w:tblCellSpacing w:w="0" w:type="dxa"/>
        </w:trPr>
        <w:tc>
          <w:tcPr>
            <w:tcW w:w="1384"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5.Соловьёв Е.Д.</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50</w:t>
            </w:r>
          </w:p>
        </w:tc>
        <w:tc>
          <w:tcPr>
            <w:tcW w:w="222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+11</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36"/>
        <w:gridCol w:w="1560"/>
        <w:gridCol w:w="2409"/>
        <w:gridCol w:w="1701"/>
        <w:gridCol w:w="1266"/>
      </w:tblGrid>
      <w:tr w:rsidR="003D632C" w:rsidRPr="003D632C" w:rsidTr="003D632C">
        <w:trPr>
          <w:tblCellSpacing w:w="0" w:type="dxa"/>
        </w:trPr>
        <w:tc>
          <w:tcPr>
            <w:tcW w:w="138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213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Установленное</w:t>
            </w:r>
            <w:proofErr w:type="gramEnd"/>
            <w:r w:rsidRPr="003D632C">
              <w:rPr>
                <w:rFonts w:ascii="Times New Roman" w:eastAsia="Times New Roman" w:hAnsi="Times New Roman" w:cs="Times New Roman"/>
                <w:sz w:val="28"/>
                <w:szCs w:val="28"/>
                <w:lang w:eastAsia="ru-RU"/>
              </w:rPr>
              <w:t xml:space="preserve">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минимальное </w:t>
            </w:r>
          </w:p>
          <w:p w:rsidR="003D632C" w:rsidRPr="003D632C" w:rsidRDefault="003D632C" w:rsidP="003D632C">
            <w:pPr>
              <w:spacing w:after="0"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w:t>
            </w:r>
          </w:p>
        </w:tc>
        <w:tc>
          <w:tcPr>
            <w:tcW w:w="15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учителя</w:t>
            </w: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баллов, полученное учащимися</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Разница</w:t>
            </w:r>
          </w:p>
        </w:tc>
      </w:tr>
      <w:tr w:rsidR="003D632C" w:rsidRPr="003D632C" w:rsidTr="003D632C">
        <w:trPr>
          <w:tblCellSpacing w:w="0" w:type="dxa"/>
        </w:trPr>
        <w:tc>
          <w:tcPr>
            <w:tcW w:w="1384"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tc>
        <w:tc>
          <w:tcPr>
            <w:tcW w:w="2136"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31</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Астапенко С.А.</w:t>
            </w: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1.ГончароваЕ.В.</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35</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r>
      <w:tr w:rsidR="003D632C" w:rsidRPr="003D632C" w:rsidTr="003D632C">
        <w:trPr>
          <w:trHeight w:val="598"/>
          <w:tblCellSpacing w:w="0"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2.СемёноваС.В.</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42</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r>
      <w:tr w:rsidR="003D632C" w:rsidRPr="003D632C" w:rsidTr="003D632C">
        <w:trPr>
          <w:trHeight w:val="615"/>
          <w:tblCellSpacing w:w="0"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3. </w:t>
            </w:r>
            <w:proofErr w:type="spellStart"/>
            <w:r w:rsidRPr="003D632C">
              <w:rPr>
                <w:rFonts w:ascii="Times New Roman" w:eastAsia="Times New Roman" w:hAnsi="Times New Roman" w:cs="Times New Roman"/>
                <w:sz w:val="28"/>
                <w:szCs w:val="28"/>
                <w:lang w:eastAsia="ru-RU"/>
              </w:rPr>
              <w:t>СоловьёвЕ.Д</w:t>
            </w:r>
            <w:proofErr w:type="spellEnd"/>
            <w:r w:rsidRPr="003D632C">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41</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w:t>
            </w:r>
          </w:p>
        </w:tc>
      </w:tr>
      <w:tr w:rsidR="003D632C" w:rsidRPr="003D632C" w:rsidTr="003D632C">
        <w:trPr>
          <w:trHeight w:val="550"/>
          <w:tblCellSpacing w:w="0" w:type="dxa"/>
        </w:trPr>
        <w:tc>
          <w:tcPr>
            <w:tcW w:w="1384"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Информатика</w:t>
            </w:r>
          </w:p>
        </w:tc>
        <w:tc>
          <w:tcPr>
            <w:tcW w:w="2136"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Пантелеева О.Д.</w:t>
            </w: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1.Грибов А.Н</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40</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r>
      <w:tr w:rsidR="003D632C" w:rsidRPr="003D632C" w:rsidTr="003D632C">
        <w:trPr>
          <w:trHeight w:val="550"/>
          <w:tblCellSpacing w:w="0" w:type="dxa"/>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36</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Науменко</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Е.В.</w:t>
            </w: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 Л.И.</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53</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+17</w:t>
            </w:r>
          </w:p>
        </w:tc>
      </w:tr>
      <w:tr w:rsidR="003D632C" w:rsidRPr="003D632C" w:rsidTr="003D632C">
        <w:trPr>
          <w:trHeight w:val="550"/>
          <w:tblCellSpacing w:w="0"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2.Грибова Е.С.</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66</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+30</w:t>
            </w:r>
          </w:p>
        </w:tc>
      </w:tr>
      <w:tr w:rsidR="003D632C" w:rsidRPr="003D632C" w:rsidTr="003D632C">
        <w:trPr>
          <w:trHeight w:val="550"/>
          <w:tblCellSpacing w:w="0" w:type="dxa"/>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Физика</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Тимошенко С.В.</w:t>
            </w: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1.Грибов А.Н.</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33</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r>
      <w:tr w:rsidR="003D632C" w:rsidRPr="003D632C" w:rsidTr="003D632C">
        <w:trPr>
          <w:trHeight w:val="550"/>
          <w:tblCellSpacing w:w="0"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 Соловьёв Е.Д.</w:t>
            </w:r>
          </w:p>
        </w:tc>
        <w:tc>
          <w:tcPr>
            <w:tcW w:w="170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33</w:t>
            </w:r>
          </w:p>
        </w:tc>
        <w:tc>
          <w:tcPr>
            <w:tcW w:w="12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r>
    </w:tbl>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Для сравнения: анализ результатов успеваемости учащихся 11 класса: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476"/>
        <w:gridCol w:w="3703"/>
      </w:tblGrid>
      <w:tr w:rsidR="003D632C" w:rsidRPr="003D632C">
        <w:trPr>
          <w:tblCellSpacing w:w="0" w:type="dxa"/>
        </w:trPr>
        <w:tc>
          <w:tcPr>
            <w:tcW w:w="239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Годовая оценка</w:t>
            </w:r>
          </w:p>
        </w:tc>
      </w:tr>
      <w:tr w:rsidR="003D632C" w:rsidRPr="003D632C">
        <w:trPr>
          <w:trHeight w:val="195"/>
          <w:tblCellSpacing w:w="0" w:type="dxa"/>
        </w:trPr>
        <w:tc>
          <w:tcPr>
            <w:tcW w:w="2392"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1.БондаренкоЛ.И.</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rHeight w:val="34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2.ГончароваЕ.В...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3.Грибов А.Н.</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4Грибова Е.С..</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5.Семёнова С.В.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6.Соловьёв Е.Д.</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7.Толмасов К.К.</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bl>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476"/>
        <w:gridCol w:w="3703"/>
      </w:tblGrid>
      <w:tr w:rsidR="003D632C" w:rsidRPr="003D632C">
        <w:trPr>
          <w:tblCellSpacing w:w="0" w:type="dxa"/>
        </w:trPr>
        <w:tc>
          <w:tcPr>
            <w:tcW w:w="239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Годовая оценка</w:t>
            </w:r>
          </w:p>
        </w:tc>
      </w:tr>
      <w:tr w:rsidR="003D632C" w:rsidRPr="003D632C">
        <w:trPr>
          <w:trHeight w:val="195"/>
          <w:tblCellSpacing w:w="0" w:type="dxa"/>
        </w:trPr>
        <w:tc>
          <w:tcPr>
            <w:tcW w:w="2392"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Математика</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1.БондаренкоЛ.И.</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rHeight w:val="34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2.ГончароваЕ.В...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3.Грибов А.Н.</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4Грибова Е.С..</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5.Семёнова С.В.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6.Соловьёв Е.Д.</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7.Толмасов К.К.</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bl>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476"/>
        <w:gridCol w:w="3703"/>
      </w:tblGrid>
      <w:tr w:rsidR="003D632C" w:rsidRPr="003D632C">
        <w:trPr>
          <w:tblCellSpacing w:w="0" w:type="dxa"/>
        </w:trPr>
        <w:tc>
          <w:tcPr>
            <w:tcW w:w="239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Годовая оценка</w:t>
            </w:r>
          </w:p>
        </w:tc>
      </w:tr>
      <w:tr w:rsidR="003D632C" w:rsidRPr="003D632C">
        <w:trPr>
          <w:trHeight w:val="195"/>
          <w:tblCellSpacing w:w="0" w:type="dxa"/>
        </w:trPr>
        <w:tc>
          <w:tcPr>
            <w:tcW w:w="2392"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1.БондаренкоЛ</w:t>
            </w:r>
            <w:proofErr w:type="gramStart"/>
            <w:r w:rsidRPr="003D632C">
              <w:rPr>
                <w:rFonts w:ascii="Times New Roman" w:eastAsia="Times New Roman" w:hAnsi="Times New Roman" w:cs="Times New Roman"/>
                <w:sz w:val="28"/>
                <w:szCs w:val="28"/>
                <w:lang w:eastAsia="ru-RU"/>
              </w:rPr>
              <w:t>.И</w:t>
            </w:r>
            <w:proofErr w:type="gramEnd"/>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2.ГончароваЕ.В...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3Грибова Е.С..</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4.Семёнова С.</w:t>
            </w:r>
            <w:proofErr w:type="gramStart"/>
            <w:r w:rsidRPr="003D632C">
              <w:rPr>
                <w:rFonts w:ascii="Times New Roman" w:eastAsia="Times New Roman" w:hAnsi="Times New Roman" w:cs="Times New Roman"/>
                <w:sz w:val="28"/>
                <w:szCs w:val="28"/>
                <w:lang w:eastAsia="ru-RU"/>
              </w:rPr>
              <w:t>В</w:t>
            </w:r>
            <w:proofErr w:type="gramEnd"/>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r>
      <w:tr w:rsidR="003D632C" w:rsidRPr="003D632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5.Соловьёв Е.Д.</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476"/>
        <w:gridCol w:w="3703"/>
      </w:tblGrid>
      <w:tr w:rsidR="003D632C" w:rsidRPr="003D632C">
        <w:trPr>
          <w:tblCellSpacing w:w="0" w:type="dxa"/>
        </w:trPr>
        <w:tc>
          <w:tcPr>
            <w:tcW w:w="239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 учащегося</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Годовая оценка</w:t>
            </w:r>
          </w:p>
        </w:tc>
      </w:tr>
      <w:tr w:rsidR="003D632C" w:rsidRPr="003D632C" w:rsidTr="003D632C">
        <w:trPr>
          <w:trHeight w:val="195"/>
          <w:tblCellSpacing w:w="0" w:type="dxa"/>
        </w:trPr>
        <w:tc>
          <w:tcPr>
            <w:tcW w:w="2392" w:type="dxa"/>
            <w:vMerge w:val="restart"/>
            <w:tcBorders>
              <w:top w:val="single" w:sz="4" w:space="0" w:color="auto"/>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1.ГончароваЕ.В.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rsidTr="003D632C">
        <w:trPr>
          <w:trHeight w:val="195"/>
          <w:tblCellSpacing w:w="0" w:type="dxa"/>
        </w:trPr>
        <w:tc>
          <w:tcPr>
            <w:tcW w:w="2392" w:type="dxa"/>
            <w:vMerge/>
            <w:tcBorders>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2.СемёноваС.В.</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rsidTr="003D632C">
        <w:trPr>
          <w:trHeight w:val="195"/>
          <w:tblCellSpacing w:w="0" w:type="dxa"/>
        </w:trPr>
        <w:tc>
          <w:tcPr>
            <w:tcW w:w="2392" w:type="dxa"/>
            <w:vMerge/>
            <w:tcBorders>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3. </w:t>
            </w:r>
            <w:proofErr w:type="spellStart"/>
            <w:r w:rsidRPr="003D632C">
              <w:rPr>
                <w:rFonts w:ascii="Times New Roman" w:eastAsia="Times New Roman" w:hAnsi="Times New Roman" w:cs="Times New Roman"/>
                <w:sz w:val="28"/>
                <w:szCs w:val="28"/>
                <w:lang w:eastAsia="ru-RU"/>
              </w:rPr>
              <w:t>СоловьёвЕ.Д</w:t>
            </w:r>
            <w:proofErr w:type="spellEnd"/>
            <w:r w:rsidRPr="003D632C">
              <w:rPr>
                <w:rFonts w:ascii="Times New Roman" w:eastAsia="Times New Roman" w:hAnsi="Times New Roman" w:cs="Times New Roman"/>
                <w:sz w:val="28"/>
                <w:szCs w:val="28"/>
                <w:lang w:eastAsia="ru-RU"/>
              </w:rPr>
              <w:t>.</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rsidTr="003D632C">
        <w:trPr>
          <w:trHeight w:val="195"/>
          <w:tblCellSpacing w:w="0" w:type="dxa"/>
        </w:trPr>
        <w:tc>
          <w:tcPr>
            <w:tcW w:w="2392" w:type="dxa"/>
            <w:vMerge w:val="restart"/>
            <w:tcBorders>
              <w:top w:val="single" w:sz="4" w:space="0" w:color="auto"/>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1.Бондаренко Л.И.</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rsidTr="003D632C">
        <w:trPr>
          <w:trHeight w:val="195"/>
          <w:tblCellSpacing w:w="0" w:type="dxa"/>
        </w:trPr>
        <w:tc>
          <w:tcPr>
            <w:tcW w:w="2392" w:type="dxa"/>
            <w:vMerge/>
            <w:tcBorders>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2.Грибова Е.С.</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trPr>
          <w:trHeight w:val="195"/>
          <w:tblCellSpacing w:w="0" w:type="dxa"/>
        </w:trPr>
        <w:tc>
          <w:tcPr>
            <w:tcW w:w="239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Информатика</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1.Грибов А.Н.</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r>
      <w:tr w:rsidR="003D632C" w:rsidRPr="003D632C" w:rsidTr="003D632C">
        <w:trPr>
          <w:trHeight w:val="195"/>
          <w:tblCellSpacing w:w="0" w:type="dxa"/>
        </w:trPr>
        <w:tc>
          <w:tcPr>
            <w:tcW w:w="2392" w:type="dxa"/>
            <w:vMerge w:val="restart"/>
            <w:tcBorders>
              <w:top w:val="single" w:sz="4" w:space="0" w:color="auto"/>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Физика</w:t>
            </w:r>
          </w:p>
        </w:tc>
        <w:tc>
          <w:tcPr>
            <w:tcW w:w="347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1.Грибов А.Н.</w:t>
            </w:r>
          </w:p>
        </w:tc>
        <w:tc>
          <w:tcPr>
            <w:tcW w:w="370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r w:rsidR="003D632C" w:rsidRPr="003D632C" w:rsidTr="003D632C">
        <w:trPr>
          <w:trHeight w:val="547"/>
          <w:tblCellSpacing w:w="0" w:type="dxa"/>
        </w:trPr>
        <w:tc>
          <w:tcPr>
            <w:tcW w:w="2392" w:type="dxa"/>
            <w:vMerge/>
            <w:tcBorders>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476" w:type="dxa"/>
            <w:tcBorders>
              <w:top w:val="single" w:sz="4" w:space="0" w:color="auto"/>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 Соловьёв Е.Д.</w:t>
            </w:r>
          </w:p>
        </w:tc>
        <w:tc>
          <w:tcPr>
            <w:tcW w:w="3703" w:type="dxa"/>
            <w:tcBorders>
              <w:top w:val="single" w:sz="4" w:space="0" w:color="auto"/>
              <w:left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Сравнение школьного и районного среднего балла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060"/>
        <w:gridCol w:w="1522"/>
        <w:gridCol w:w="2160"/>
        <w:gridCol w:w="2623"/>
      </w:tblGrid>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Кол-во </w:t>
            </w:r>
            <w:proofErr w:type="gramStart"/>
            <w:r w:rsidRPr="003D632C">
              <w:rPr>
                <w:rFonts w:ascii="Times New Roman" w:eastAsia="Times New Roman" w:hAnsi="Times New Roman" w:cs="Times New Roman"/>
                <w:sz w:val="28"/>
                <w:szCs w:val="28"/>
                <w:lang w:eastAsia="ru-RU"/>
              </w:rPr>
              <w:t>сдававших</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Средний балл</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(школьный)</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Средний балл</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(районный)</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59.5</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52.6</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Информатика</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40</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61</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60.1</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57.5</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4. </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Математика</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39.3</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45.7</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51.6</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56.8</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39.3</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49.6</w:t>
            </w:r>
          </w:p>
        </w:tc>
      </w:tr>
      <w:tr w:rsidR="003D632C" w:rsidRPr="003D632C">
        <w:trPr>
          <w:tblCellSpacing w:w="0" w:type="dxa"/>
        </w:trPr>
        <w:tc>
          <w:tcPr>
            <w:tcW w:w="46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c>
          <w:tcPr>
            <w:tcW w:w="30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Физика</w:t>
            </w:r>
          </w:p>
        </w:tc>
        <w:tc>
          <w:tcPr>
            <w:tcW w:w="12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21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33.0</w:t>
            </w:r>
          </w:p>
        </w:tc>
        <w:tc>
          <w:tcPr>
            <w:tcW w:w="2623"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52.3 </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На конец</w:t>
      </w:r>
      <w:proofErr w:type="gramEnd"/>
      <w:r w:rsidRPr="003D632C">
        <w:rPr>
          <w:rFonts w:ascii="Times New Roman" w:eastAsia="Times New Roman" w:hAnsi="Times New Roman" w:cs="Times New Roman"/>
          <w:sz w:val="28"/>
          <w:szCs w:val="28"/>
          <w:lang w:eastAsia="ru-RU"/>
        </w:rPr>
        <w:t xml:space="preserve"> 2010-2011 учебного года в 9 классе по списку было12 человек. Решением педагогического совета к государственной (итоговой) аттестации были допущены 12 человек, освоивших содержание общеобразовательных программ за курс основного общего образования не ниже уровня государственного образовательного стандарта.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1 обучающийся (7 вид обучения) сдавал экзамены в щадящем режиме.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Выпускники 9 класса в 2010-2011 учебном году сдавали 4 экзамена: два обязательных экзамена (по алгебре – новая форма и русскому языку – частично по новой форме, частично - в традиционной форме) и два по выбору.</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Результаты ГИА в 9 классе в 2010-2011 учебном году:</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978"/>
        <w:gridCol w:w="1435"/>
        <w:gridCol w:w="960"/>
        <w:gridCol w:w="456"/>
        <w:gridCol w:w="504"/>
        <w:gridCol w:w="480"/>
        <w:gridCol w:w="480"/>
        <w:gridCol w:w="975"/>
        <w:gridCol w:w="917"/>
      </w:tblGrid>
      <w:tr w:rsidR="003D632C" w:rsidRPr="003D632C">
        <w:trPr>
          <w:trHeight w:val="195"/>
          <w:tblCellSpacing w:w="0" w:type="dxa"/>
        </w:trPr>
        <w:tc>
          <w:tcPr>
            <w:tcW w:w="1975"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tc>
        <w:tc>
          <w:tcPr>
            <w:tcW w:w="1978"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Учитель</w:t>
            </w:r>
          </w:p>
        </w:tc>
        <w:tc>
          <w:tcPr>
            <w:tcW w:w="1435"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Количество учащихся</w:t>
            </w:r>
          </w:p>
        </w:tc>
        <w:tc>
          <w:tcPr>
            <w:tcW w:w="960"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Уровень</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1920" w:type="dxa"/>
            <w:gridSpan w:val="4"/>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Оценки</w:t>
            </w:r>
          </w:p>
        </w:tc>
        <w:tc>
          <w:tcPr>
            <w:tcW w:w="975"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Качество</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17"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Средний балл</w:t>
            </w:r>
          </w:p>
        </w:tc>
      </w:tr>
      <w:tr w:rsidR="003D632C" w:rsidRPr="003D632C">
        <w:trPr>
          <w:trHeight w:val="360"/>
          <w:tblCellSpacing w:w="0" w:type="dxa"/>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Алгебра (новая форма)</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Пантелеева О.Д.</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11</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72.7</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3.9</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 (новая форма)</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Петрова Л.П.</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75</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25</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Информатика</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Пантелеева О.Д.</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4.7</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Химия</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Науменко Е.В.</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4.7</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Науменко Е.В.</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ОБЖ</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Губченко В.П.</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8</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62.5</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Черчение</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Губченко Л.П.</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Астапенко </w:t>
            </w:r>
            <w:r w:rsidRPr="003D632C">
              <w:rPr>
                <w:rFonts w:ascii="Times New Roman" w:eastAsia="Times New Roman" w:hAnsi="Times New Roman" w:cs="Times New Roman"/>
                <w:sz w:val="28"/>
                <w:szCs w:val="28"/>
                <w:lang w:eastAsia="ru-RU"/>
              </w:rPr>
              <w:lastRenderedPageBreak/>
              <w:t>С.А.</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1</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Обществознание</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(новая форма)</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3D632C">
              <w:rPr>
                <w:rFonts w:ascii="Times New Roman" w:eastAsia="Times New Roman" w:hAnsi="Times New Roman" w:cs="Times New Roman"/>
                <w:sz w:val="28"/>
                <w:szCs w:val="28"/>
                <w:lang w:eastAsia="ru-RU"/>
              </w:rPr>
              <w:t>Харланова</w:t>
            </w:r>
            <w:proofErr w:type="spellEnd"/>
            <w:r w:rsidRPr="003D632C">
              <w:rPr>
                <w:rFonts w:ascii="Times New Roman" w:eastAsia="Times New Roman" w:hAnsi="Times New Roman" w:cs="Times New Roman"/>
                <w:sz w:val="28"/>
                <w:szCs w:val="28"/>
                <w:lang w:eastAsia="ru-RU"/>
              </w:rPr>
              <w:t xml:space="preserve"> Л.В.</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Физкультура</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3D632C">
              <w:rPr>
                <w:rFonts w:ascii="Times New Roman" w:eastAsia="Times New Roman" w:hAnsi="Times New Roman" w:cs="Times New Roman"/>
                <w:sz w:val="28"/>
                <w:szCs w:val="28"/>
                <w:lang w:eastAsia="ru-RU"/>
              </w:rPr>
              <w:t>Сеймовский</w:t>
            </w:r>
            <w:proofErr w:type="spellEnd"/>
            <w:r w:rsidRPr="003D632C">
              <w:rPr>
                <w:rFonts w:ascii="Times New Roman" w:eastAsia="Times New Roman" w:hAnsi="Times New Roman" w:cs="Times New Roman"/>
                <w:sz w:val="28"/>
                <w:szCs w:val="28"/>
                <w:lang w:eastAsia="ru-RU"/>
              </w:rPr>
              <w:t xml:space="preserve"> Е.А.</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3.8</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w:t>
            </w:r>
            <w:proofErr w:type="gramStart"/>
            <w:r w:rsidRPr="003D632C">
              <w:rPr>
                <w:rFonts w:ascii="Times New Roman" w:eastAsia="Times New Roman" w:hAnsi="Times New Roman" w:cs="Times New Roman"/>
                <w:sz w:val="28"/>
                <w:szCs w:val="28"/>
                <w:lang w:eastAsia="ru-RU"/>
              </w:rPr>
              <w:t>к(</w:t>
            </w:r>
            <w:proofErr w:type="gramEnd"/>
            <w:r w:rsidRPr="003D632C">
              <w:rPr>
                <w:rFonts w:ascii="Times New Roman" w:eastAsia="Times New Roman" w:hAnsi="Times New Roman" w:cs="Times New Roman"/>
                <w:sz w:val="28"/>
                <w:szCs w:val="28"/>
                <w:lang w:eastAsia="ru-RU"/>
              </w:rPr>
              <w:t>традиционная форма)</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Петрова Л.П.</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71.4</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3.9</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Алгебра (7 вид) </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Пантелеева О.Д.</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 (7 вид)</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Петрова Л.П.</w:t>
            </w: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3.0</w:t>
            </w:r>
          </w:p>
        </w:tc>
      </w:tr>
      <w:tr w:rsidR="003D632C" w:rsidRPr="003D632C">
        <w:trPr>
          <w:tblCellSpacing w:w="0" w:type="dxa"/>
        </w:trPr>
        <w:tc>
          <w:tcPr>
            <w:tcW w:w="1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Итого</w:t>
            </w:r>
          </w:p>
        </w:tc>
        <w:tc>
          <w:tcPr>
            <w:tcW w:w="1978"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3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48</w:t>
            </w:r>
          </w:p>
        </w:tc>
        <w:tc>
          <w:tcPr>
            <w:tcW w:w="96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97.9</w:t>
            </w:r>
          </w:p>
        </w:tc>
        <w:tc>
          <w:tcPr>
            <w:tcW w:w="45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11</w:t>
            </w:r>
          </w:p>
        </w:tc>
        <w:tc>
          <w:tcPr>
            <w:tcW w:w="504"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20</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14</w:t>
            </w:r>
          </w:p>
        </w:tc>
        <w:tc>
          <w:tcPr>
            <w:tcW w:w="48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97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64.5</w:t>
            </w:r>
          </w:p>
        </w:tc>
        <w:tc>
          <w:tcPr>
            <w:tcW w:w="917"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3.7</w:t>
            </w: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Соотношение годовых оценок, выставленных учителем и отметок, </w:t>
      </w:r>
    </w:p>
    <w:p w:rsidR="003D632C" w:rsidRPr="003D632C" w:rsidRDefault="003D632C" w:rsidP="004047A4">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полученных выпускниками на экзаменах в 201</w:t>
      </w:r>
      <w:r w:rsidR="004047A4">
        <w:rPr>
          <w:rFonts w:ascii="Times New Roman" w:eastAsia="Times New Roman" w:hAnsi="Times New Roman" w:cs="Times New Roman"/>
          <w:sz w:val="28"/>
          <w:szCs w:val="28"/>
          <w:lang w:eastAsia="ru-RU"/>
        </w:rPr>
        <w:t>0-2011 учебном году в 9 классе:</w:t>
      </w:r>
      <w:proofErr w:type="gramEnd"/>
    </w:p>
    <w:tbl>
      <w:tblPr>
        <w:tblW w:w="101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185"/>
        <w:gridCol w:w="666"/>
        <w:gridCol w:w="726"/>
        <w:gridCol w:w="886"/>
        <w:gridCol w:w="252"/>
        <w:gridCol w:w="845"/>
        <w:gridCol w:w="855"/>
        <w:gridCol w:w="820"/>
        <w:gridCol w:w="870"/>
        <w:gridCol w:w="752"/>
      </w:tblGrid>
      <w:tr w:rsidR="003D632C" w:rsidRPr="003D632C" w:rsidTr="004047A4">
        <w:trPr>
          <w:cantSplit/>
          <w:trHeight w:val="435"/>
          <w:tblCellSpacing w:w="0" w:type="dxa"/>
        </w:trPr>
        <w:tc>
          <w:tcPr>
            <w:tcW w:w="2251" w:type="dxa"/>
            <w:vMerge w:val="restart"/>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Предмет</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Ф.И.О.</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учителя</w:t>
            </w:r>
          </w:p>
        </w:tc>
        <w:tc>
          <w:tcPr>
            <w:tcW w:w="1185" w:type="dxa"/>
            <w:vMerge w:val="restart"/>
            <w:tcBorders>
              <w:top w:val="single" w:sz="4" w:space="0" w:color="auto"/>
              <w:left w:val="single" w:sz="4" w:space="0" w:color="auto"/>
              <w:bottom w:val="single" w:sz="4" w:space="0" w:color="auto"/>
              <w:right w:val="single" w:sz="4" w:space="0" w:color="auto"/>
            </w:tcBorders>
            <w:textDirection w:val="btLr"/>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Кол-во</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выпускников</w:t>
            </w:r>
          </w:p>
        </w:tc>
        <w:tc>
          <w:tcPr>
            <w:tcW w:w="666" w:type="dxa"/>
            <w:vMerge w:val="restart"/>
            <w:tcBorders>
              <w:top w:val="single" w:sz="4" w:space="0" w:color="auto"/>
              <w:left w:val="single" w:sz="4" w:space="0" w:color="auto"/>
              <w:bottom w:val="single" w:sz="4" w:space="0" w:color="auto"/>
              <w:right w:val="single" w:sz="4" w:space="0" w:color="auto"/>
            </w:tcBorders>
            <w:textDirection w:val="btL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Уровень</w:t>
            </w:r>
          </w:p>
        </w:tc>
        <w:tc>
          <w:tcPr>
            <w:tcW w:w="726" w:type="dxa"/>
            <w:vMerge w:val="restart"/>
            <w:tcBorders>
              <w:top w:val="single" w:sz="4" w:space="0" w:color="auto"/>
              <w:left w:val="single" w:sz="4" w:space="0" w:color="auto"/>
              <w:bottom w:val="single" w:sz="4" w:space="0" w:color="auto"/>
              <w:right w:val="single" w:sz="4" w:space="0" w:color="auto"/>
            </w:tcBorders>
            <w:textDirection w:val="btLr"/>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Качество</w:t>
            </w:r>
          </w:p>
        </w:tc>
        <w:tc>
          <w:tcPr>
            <w:tcW w:w="1983" w:type="dxa"/>
            <w:gridSpan w:val="3"/>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Подтвердили</w:t>
            </w:r>
          </w:p>
        </w:tc>
        <w:tc>
          <w:tcPr>
            <w:tcW w:w="1675"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Повысили</w:t>
            </w:r>
          </w:p>
        </w:tc>
        <w:tc>
          <w:tcPr>
            <w:tcW w:w="1622"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Понизили</w:t>
            </w:r>
          </w:p>
        </w:tc>
      </w:tr>
      <w:tr w:rsidR="003D632C" w:rsidRPr="003D632C" w:rsidTr="004047A4">
        <w:trPr>
          <w:cantSplit/>
          <w:trHeight w:val="87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Кол-во</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Кол-во</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Кол-во</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Алгебра</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/Пантелеева О.Д./</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12</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72.7</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9</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75</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25</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Русский язык</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/Петрова Л.П./</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12</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54.5</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11</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91.6</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8.4</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ИКТ</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/Пантелеева О.Д./</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66.7</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33.3</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Химия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/Науменко Е.В./</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75</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25</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Биология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/Науменко Е.В./</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lastRenderedPageBreak/>
              <w:t>ОБЖ</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/Губченко В.П./</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8</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62.5</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8</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Черчение</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/Губченко Л.П./</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История</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/Астапенко С.А./</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Обществознание /</w:t>
            </w:r>
            <w:proofErr w:type="spellStart"/>
            <w:r w:rsidRPr="003D632C">
              <w:rPr>
                <w:rFonts w:ascii="Times New Roman" w:eastAsia="Times New Roman" w:hAnsi="Times New Roman" w:cs="Times New Roman"/>
                <w:sz w:val="28"/>
                <w:szCs w:val="28"/>
                <w:lang w:eastAsia="ru-RU"/>
              </w:rPr>
              <w:t>Харланова</w:t>
            </w:r>
            <w:proofErr w:type="spellEnd"/>
            <w:r w:rsidRPr="003D632C">
              <w:rPr>
                <w:rFonts w:ascii="Times New Roman" w:eastAsia="Times New Roman" w:hAnsi="Times New Roman" w:cs="Times New Roman"/>
                <w:sz w:val="28"/>
                <w:szCs w:val="28"/>
                <w:lang w:eastAsia="ru-RU"/>
              </w:rPr>
              <w:t xml:space="preserve"> Л.В./</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3</w:t>
            </w: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75</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25</w:t>
            </w:r>
          </w:p>
        </w:tc>
      </w:tr>
      <w:tr w:rsidR="003D632C" w:rsidRPr="003D632C" w:rsidTr="004047A4">
        <w:trPr>
          <w:tblCellSpacing w:w="0" w:type="dxa"/>
        </w:trPr>
        <w:tc>
          <w:tcPr>
            <w:tcW w:w="2251"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Физкультура</w:t>
            </w: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roofErr w:type="spellStart"/>
            <w:r w:rsidRPr="003D632C">
              <w:rPr>
                <w:rFonts w:ascii="Times New Roman" w:eastAsia="Times New Roman" w:hAnsi="Times New Roman" w:cs="Times New Roman"/>
                <w:sz w:val="28"/>
                <w:szCs w:val="28"/>
                <w:lang w:eastAsia="ru-RU"/>
              </w:rPr>
              <w:t>Сеймовский</w:t>
            </w:r>
            <w:proofErr w:type="spellEnd"/>
            <w:r w:rsidRPr="003D632C">
              <w:rPr>
                <w:rFonts w:ascii="Times New Roman" w:eastAsia="Times New Roman" w:hAnsi="Times New Roman" w:cs="Times New Roman"/>
                <w:sz w:val="28"/>
                <w:szCs w:val="28"/>
                <w:lang w:eastAsia="ru-RU"/>
              </w:rPr>
              <w:t xml:space="preserve"> Е.А./</w:t>
            </w:r>
          </w:p>
        </w:tc>
        <w:tc>
          <w:tcPr>
            <w:tcW w:w="118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tc>
        <w:tc>
          <w:tcPr>
            <w:tcW w:w="66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726"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50</w:t>
            </w:r>
          </w:p>
        </w:tc>
        <w:tc>
          <w:tcPr>
            <w:tcW w:w="1138" w:type="dxa"/>
            <w:gridSpan w:val="2"/>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4</w:t>
            </w:r>
          </w:p>
        </w:tc>
        <w:tc>
          <w:tcPr>
            <w:tcW w:w="84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100</w:t>
            </w:r>
          </w:p>
        </w:tc>
        <w:tc>
          <w:tcPr>
            <w:tcW w:w="855"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2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870"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c>
          <w:tcPr>
            <w:tcW w:w="752" w:type="dxa"/>
            <w:tcBorders>
              <w:top w:val="single" w:sz="4" w:space="0" w:color="auto"/>
              <w:left w:val="single" w:sz="4" w:space="0" w:color="auto"/>
              <w:bottom w:val="single" w:sz="4" w:space="0" w:color="auto"/>
              <w:right w:val="single" w:sz="4" w:space="0" w:color="auto"/>
            </w:tcBorders>
            <w:hideMark/>
          </w:tcPr>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w:t>
            </w:r>
          </w:p>
        </w:tc>
      </w:tr>
      <w:tr w:rsidR="003D632C" w:rsidRPr="003D632C" w:rsidTr="004047A4">
        <w:trPr>
          <w:tblCellSpacing w:w="0" w:type="dxa"/>
        </w:trPr>
        <w:tc>
          <w:tcPr>
            <w:tcW w:w="2251"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666"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726"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886"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252"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845"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c>
          <w:tcPr>
            <w:tcW w:w="752" w:type="dxa"/>
            <w:tcBorders>
              <w:top w:val="outset" w:sz="6" w:space="0" w:color="auto"/>
              <w:left w:val="outset" w:sz="6" w:space="0" w:color="auto"/>
              <w:bottom w:val="outset" w:sz="6" w:space="0" w:color="auto"/>
              <w:right w:val="outset" w:sz="6" w:space="0" w:color="auto"/>
            </w:tcBorders>
            <w:vAlign w:val="center"/>
            <w:hideMark/>
          </w:tcPr>
          <w:p w:rsidR="003D632C" w:rsidRPr="003D632C" w:rsidRDefault="003D632C" w:rsidP="003D632C">
            <w:pPr>
              <w:spacing w:after="0" w:line="240" w:lineRule="auto"/>
              <w:rPr>
                <w:rFonts w:ascii="Times New Roman" w:eastAsia="Times New Roman" w:hAnsi="Times New Roman" w:cs="Times New Roman"/>
                <w:sz w:val="28"/>
                <w:szCs w:val="28"/>
                <w:lang w:eastAsia="ru-RU"/>
              </w:rPr>
            </w:pPr>
          </w:p>
        </w:tc>
      </w:tr>
    </w:tbl>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Ежегодно в школе проводятся предметные олимпиады для одаренных детей. В 2010-2011 учебном году расширился спектр учебных предметов, представленных для организации школьного тура: ориентир шел на участие во всех предметных олимпиадах районного тура. </w:t>
      </w:r>
      <w:proofErr w:type="gramStart"/>
      <w:r w:rsidRPr="003D632C">
        <w:rPr>
          <w:rFonts w:ascii="Times New Roman" w:eastAsia="Times New Roman" w:hAnsi="Times New Roman" w:cs="Times New Roman"/>
          <w:sz w:val="28"/>
          <w:szCs w:val="28"/>
          <w:lang w:eastAsia="ru-RU"/>
        </w:rPr>
        <w:t>В конце 1 четверти был проведен школьный тур предметных олимпиад по следующим предметам: математика, русский язык, литература, физика, география, химия, биология, английский язык, обществознание, черчение, ОБЖ.</w:t>
      </w:r>
      <w:proofErr w:type="gramEnd"/>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По результатам школьного тура олимпиад была сформирована команда для участия в районном туре из учащихся 7-11 классов. У нас 1 призер районной олимпиады: 3 место по математике заняла ученица 8 класса Дорошенко Марина.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3D632C">
        <w:rPr>
          <w:rFonts w:ascii="Times New Roman" w:eastAsia="Times New Roman" w:hAnsi="Times New Roman" w:cs="Times New Roman"/>
          <w:i/>
          <w:color w:val="000000"/>
          <w:sz w:val="28"/>
          <w:szCs w:val="28"/>
          <w:lang w:eastAsia="ru-RU"/>
        </w:rPr>
        <w:t>После окончания школы 3 выпускников из 5 поступили в высшие профессиональные учебные заведения; 1 человек – в Южный Федеральный университет, 2 человека – в Северо-Кавказскую Академию государственной службы. 2 юноши по достижению возраста 18 лет были призваны в ряды Вооруженных сил РФ.</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i/>
          <w:sz w:val="28"/>
          <w:szCs w:val="28"/>
          <w:lang w:eastAsia="ru-RU"/>
        </w:rPr>
        <w:t xml:space="preserve">К наиболее важным результатам инновационных поисков школы можно отнести повышение качества образовательного процесса. 23% учащихся учится на «4» и «5», в школе 7 отличников.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Наши учащиеся не идеальны, они – живые люди, но их успехами мы можем гордиться.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lastRenderedPageBreak/>
        <w:t xml:space="preserve">В области профилактики, предупреждения возникновения и разрешения различных «внештатных» ситуаций в школе, ведущую роль играл и играет Совет профилактики правонарушений среди подростков. Вместо 4-х запланированных заседаний было проведено 15. В основном внеплановые заседания Совета собирались по причине низкой успеваемости и прогулов учебных занятий отдельных учащихся, а так же ненадлежащего выполнения отдельными родителями своих родительских обязанностей.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3D632C">
        <w:rPr>
          <w:rFonts w:ascii="Times New Roman" w:eastAsia="Times New Roman" w:hAnsi="Times New Roman" w:cs="Times New Roman"/>
          <w:color w:val="000000"/>
          <w:sz w:val="28"/>
          <w:szCs w:val="28"/>
          <w:lang w:eastAsia="ru-RU"/>
        </w:rPr>
        <w:t xml:space="preserve">К сожалению, помимо бесед с учащимися и родителями на Совете профилактики, школа не может предоставить детям и родителям необходимой психологической и социальной помощи из-за отсутствия штатного специалиста-психолога и социального педагога, в которых школа достаточно остро нуждается в связи с постоянно усложняющейся социальной обстановкой в стране и селе. Для решения наиболее острых проблемных ситуаций в течение года Совет профилактики вынужден был выходить на специалистов Администрации </w:t>
      </w:r>
      <w:proofErr w:type="spellStart"/>
      <w:r w:rsidRPr="003D632C">
        <w:rPr>
          <w:rFonts w:ascii="Times New Roman" w:eastAsia="Times New Roman" w:hAnsi="Times New Roman" w:cs="Times New Roman"/>
          <w:color w:val="000000"/>
          <w:sz w:val="28"/>
          <w:szCs w:val="28"/>
          <w:lang w:eastAsia="ru-RU"/>
        </w:rPr>
        <w:t>Барило-Крепинского</w:t>
      </w:r>
      <w:proofErr w:type="spellEnd"/>
      <w:r w:rsidRPr="003D632C">
        <w:rPr>
          <w:rFonts w:ascii="Times New Roman" w:eastAsia="Times New Roman" w:hAnsi="Times New Roman" w:cs="Times New Roman"/>
          <w:color w:val="000000"/>
          <w:sz w:val="28"/>
          <w:szCs w:val="28"/>
          <w:lang w:eastAsia="ru-RU"/>
        </w:rPr>
        <w:t xml:space="preserve"> сельского поселения и инспектора КДН и ЗП. В целом, Совет профилактики в 2009-2010 учебном году справился со своими функциональными </w:t>
      </w:r>
      <w:proofErr w:type="gramStart"/>
      <w:r w:rsidRPr="003D632C">
        <w:rPr>
          <w:rFonts w:ascii="Times New Roman" w:eastAsia="Times New Roman" w:hAnsi="Times New Roman" w:cs="Times New Roman"/>
          <w:color w:val="000000"/>
          <w:sz w:val="28"/>
          <w:szCs w:val="28"/>
          <w:lang w:eastAsia="ru-RU"/>
        </w:rPr>
        <w:t>обязанностями</w:t>
      </w:r>
      <w:proofErr w:type="gramEnd"/>
      <w:r w:rsidRPr="003D632C">
        <w:rPr>
          <w:rFonts w:ascii="Times New Roman" w:eastAsia="Times New Roman" w:hAnsi="Times New Roman" w:cs="Times New Roman"/>
          <w:color w:val="000000"/>
          <w:sz w:val="28"/>
          <w:szCs w:val="28"/>
          <w:lang w:eastAsia="ru-RU"/>
        </w:rPr>
        <w:t xml:space="preserve"> и его работа принесла определенные положительные результаты.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В 2009-2010 учебном году число учащихся, попавших в категорию «группы риска», в течение года постоянно менялось, к концу учебного года в связи с переменной места жительства осталось 16 учащихся.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 xml:space="preserve">В тоже время с количеством учащихся, поставленных на </w:t>
      </w:r>
      <w:proofErr w:type="spellStart"/>
      <w:r w:rsidRPr="003D632C">
        <w:rPr>
          <w:rFonts w:ascii="Times New Roman" w:eastAsia="Times New Roman" w:hAnsi="Times New Roman" w:cs="Times New Roman"/>
          <w:color w:val="000000"/>
          <w:sz w:val="28"/>
          <w:szCs w:val="28"/>
          <w:lang w:eastAsia="ru-RU"/>
        </w:rPr>
        <w:t>внутришкольный</w:t>
      </w:r>
      <w:proofErr w:type="spellEnd"/>
      <w:r w:rsidRPr="003D632C">
        <w:rPr>
          <w:rFonts w:ascii="Times New Roman" w:eastAsia="Times New Roman" w:hAnsi="Times New Roman" w:cs="Times New Roman"/>
          <w:color w:val="000000"/>
          <w:sz w:val="28"/>
          <w:szCs w:val="28"/>
          <w:lang w:eastAsia="ru-RU"/>
        </w:rPr>
        <w:t xml:space="preserve"> учет, ситуация в 2009-2010 учебном году была следующая: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D632C">
        <w:rPr>
          <w:rFonts w:ascii="Times New Roman" w:eastAsia="Times New Roman" w:hAnsi="Times New Roman" w:cs="Times New Roman"/>
          <w:color w:val="000000"/>
          <w:sz w:val="28"/>
          <w:szCs w:val="28"/>
          <w:lang w:eastAsia="ru-RU"/>
        </w:rPr>
        <w:t>на начало учебного года – 10 человек;</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color w:val="000000"/>
          <w:sz w:val="28"/>
          <w:szCs w:val="28"/>
          <w:lang w:eastAsia="ru-RU"/>
        </w:rPr>
        <w:t>на конец учебного года – 2 человека.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u w:val="single"/>
          <w:lang w:eastAsia="ru-RU"/>
        </w:rPr>
      </w:pPr>
      <w:r w:rsidRPr="003D632C">
        <w:rPr>
          <w:rFonts w:ascii="Times New Roman" w:eastAsia="Times New Roman" w:hAnsi="Times New Roman" w:cs="Times New Roman"/>
          <w:color w:val="000000"/>
          <w:sz w:val="28"/>
          <w:szCs w:val="28"/>
          <w:lang w:eastAsia="ru-RU"/>
        </w:rPr>
        <w:t xml:space="preserve">Классные руководители сотрудничают и с институтами социума – </w:t>
      </w:r>
      <w:proofErr w:type="spellStart"/>
      <w:r w:rsidRPr="003D632C">
        <w:rPr>
          <w:rFonts w:ascii="Times New Roman" w:eastAsia="Times New Roman" w:hAnsi="Times New Roman" w:cs="Times New Roman"/>
          <w:color w:val="000000"/>
          <w:sz w:val="28"/>
          <w:szCs w:val="28"/>
          <w:lang w:eastAsia="ru-RU"/>
        </w:rPr>
        <w:t>ФАПом</w:t>
      </w:r>
      <w:proofErr w:type="spellEnd"/>
      <w:r w:rsidRPr="003D632C">
        <w:rPr>
          <w:rFonts w:ascii="Times New Roman" w:eastAsia="Times New Roman" w:hAnsi="Times New Roman" w:cs="Times New Roman"/>
          <w:color w:val="000000"/>
          <w:sz w:val="28"/>
          <w:szCs w:val="28"/>
          <w:lang w:eastAsia="ru-RU"/>
        </w:rPr>
        <w:t xml:space="preserve">, сельской библиотекой, Администрацией </w:t>
      </w:r>
      <w:proofErr w:type="spellStart"/>
      <w:r w:rsidRPr="003D632C">
        <w:rPr>
          <w:rFonts w:ascii="Times New Roman" w:eastAsia="Times New Roman" w:hAnsi="Times New Roman" w:cs="Times New Roman"/>
          <w:color w:val="000000"/>
          <w:sz w:val="28"/>
          <w:szCs w:val="28"/>
          <w:lang w:eastAsia="ru-RU"/>
        </w:rPr>
        <w:t>Барило-Крепинского</w:t>
      </w:r>
      <w:proofErr w:type="spellEnd"/>
      <w:r w:rsidRPr="003D632C">
        <w:rPr>
          <w:rFonts w:ascii="Times New Roman" w:eastAsia="Times New Roman" w:hAnsi="Times New Roman" w:cs="Times New Roman"/>
          <w:color w:val="000000"/>
          <w:sz w:val="28"/>
          <w:szCs w:val="28"/>
          <w:lang w:eastAsia="ru-RU"/>
        </w:rPr>
        <w:t xml:space="preserve"> сельского поселения, Советом школы. Важную роль в социальной реабилитации подростков «группы риска» могли бы играть объединения дополнительного образования, но, к сожалению, желаемые направления в работе объединений дополнительного образования, которые могли бы заинтересовать таких детей (спортивные, танцевальные), не охвачены школой из-за отсутствия специалистов и материальной базы.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Учащиеся школы приняли активное участие в различных конкурсах. Следует отметить неплохие результаты Всероссийского конкурса по русскому языку «Русский медвежонок». На районном конкурсе патриотической песни «Гвоздики Отечества» участник от школы занял призовое место. Результатом участия сборной команды школы в районном фестивале национальностей стал кубок «За творчество и высокое качество». </w:t>
      </w:r>
      <w:proofErr w:type="gramStart"/>
      <w:r w:rsidRPr="003D632C">
        <w:rPr>
          <w:rFonts w:ascii="Times New Roman" w:eastAsia="Times New Roman" w:hAnsi="Times New Roman" w:cs="Times New Roman"/>
          <w:sz w:val="28"/>
          <w:szCs w:val="28"/>
          <w:lang w:eastAsia="ru-RU"/>
        </w:rPr>
        <w:t xml:space="preserve">Наиболее удачными стали конкурсы по русскому языку (конкурсы сочинений о депутатах – 1 место (учащаяся 7 класса Петриченко Т.), 1 место (учащаяся 9б класса </w:t>
      </w:r>
      <w:r w:rsidRPr="003D632C">
        <w:rPr>
          <w:rFonts w:ascii="Times New Roman" w:eastAsia="Times New Roman" w:hAnsi="Times New Roman" w:cs="Times New Roman"/>
          <w:sz w:val="28"/>
          <w:szCs w:val="28"/>
          <w:lang w:eastAsia="ru-RU"/>
        </w:rPr>
        <w:lastRenderedPageBreak/>
        <w:t>Пятакова Ю.).</w:t>
      </w:r>
      <w:proofErr w:type="gramEnd"/>
      <w:r w:rsidRPr="003D632C">
        <w:rPr>
          <w:rFonts w:ascii="Times New Roman" w:eastAsia="Times New Roman" w:hAnsi="Times New Roman" w:cs="Times New Roman"/>
          <w:sz w:val="28"/>
          <w:szCs w:val="28"/>
          <w:lang w:eastAsia="ru-RU"/>
        </w:rPr>
        <w:t xml:space="preserve"> Есть достижения и в спорте (футбол, индивидуальные показатели по легкой атлетике), и в прикладном искусстве.</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На уровне школы по плану воспитательной работы проведено большое количество соревнований, конкурсов и смотров, все победители награждены грамотами и благодарственными письмами.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Школа имеет положительные отзывы потребления образовательных услуг, жалоб в орган управления образования не поступало.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МОУ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СОШ - это социокультурный центр села. Мы активно сотрудничаем со всеми структурами слободы </w:t>
      </w:r>
      <w:proofErr w:type="spellStart"/>
      <w:r w:rsidRPr="003D632C">
        <w:rPr>
          <w:rFonts w:ascii="Times New Roman" w:eastAsia="Times New Roman" w:hAnsi="Times New Roman" w:cs="Times New Roman"/>
          <w:sz w:val="28"/>
          <w:szCs w:val="28"/>
          <w:lang w:eastAsia="ru-RU"/>
        </w:rPr>
        <w:t>Барило-Крепинская</w:t>
      </w:r>
      <w:proofErr w:type="spellEnd"/>
      <w:r w:rsidRPr="003D632C">
        <w:rPr>
          <w:rFonts w:ascii="Times New Roman" w:eastAsia="Times New Roman" w:hAnsi="Times New Roman" w:cs="Times New Roman"/>
          <w:sz w:val="28"/>
          <w:szCs w:val="28"/>
          <w:lang w:eastAsia="ru-RU"/>
        </w:rPr>
        <w:t xml:space="preserve">. Нашими партнерами являются Администрация </w:t>
      </w:r>
      <w:proofErr w:type="spellStart"/>
      <w:r w:rsidRPr="003D632C">
        <w:rPr>
          <w:rFonts w:ascii="Times New Roman" w:eastAsia="Times New Roman" w:hAnsi="Times New Roman" w:cs="Times New Roman"/>
          <w:sz w:val="28"/>
          <w:szCs w:val="28"/>
          <w:lang w:eastAsia="ru-RU"/>
        </w:rPr>
        <w:t>Барило-Крепинского</w:t>
      </w:r>
      <w:proofErr w:type="spellEnd"/>
      <w:r w:rsidRPr="003D632C">
        <w:rPr>
          <w:rFonts w:ascii="Times New Roman" w:eastAsia="Times New Roman" w:hAnsi="Times New Roman" w:cs="Times New Roman"/>
          <w:sz w:val="28"/>
          <w:szCs w:val="28"/>
          <w:lang w:eastAsia="ru-RU"/>
        </w:rPr>
        <w:t xml:space="preserve"> сельского поселения, </w:t>
      </w:r>
      <w:proofErr w:type="spellStart"/>
      <w:r w:rsidRPr="003D632C">
        <w:rPr>
          <w:rFonts w:ascii="Times New Roman" w:eastAsia="Times New Roman" w:hAnsi="Times New Roman" w:cs="Times New Roman"/>
          <w:sz w:val="28"/>
          <w:szCs w:val="28"/>
          <w:lang w:eastAsia="ru-RU"/>
        </w:rPr>
        <w:t>Барило-Крепинский</w:t>
      </w:r>
      <w:proofErr w:type="spellEnd"/>
      <w:r w:rsidRPr="003D632C">
        <w:rPr>
          <w:rFonts w:ascii="Times New Roman" w:eastAsia="Times New Roman" w:hAnsi="Times New Roman" w:cs="Times New Roman"/>
          <w:sz w:val="28"/>
          <w:szCs w:val="28"/>
          <w:lang w:eastAsia="ru-RU"/>
        </w:rPr>
        <w:t xml:space="preserve"> фельдшерский пункт, Дом культуры, сельская библиотека, детский сад «Сказка». Нашими давними спонсорами являлось СПК «Правда» в лице его руководителя </w:t>
      </w:r>
      <w:proofErr w:type="spellStart"/>
      <w:r w:rsidRPr="003D632C">
        <w:rPr>
          <w:rFonts w:ascii="Times New Roman" w:eastAsia="Times New Roman" w:hAnsi="Times New Roman" w:cs="Times New Roman"/>
          <w:sz w:val="28"/>
          <w:szCs w:val="28"/>
          <w:lang w:eastAsia="ru-RU"/>
        </w:rPr>
        <w:t>Кучмиева</w:t>
      </w:r>
      <w:proofErr w:type="spellEnd"/>
      <w:r w:rsidRPr="003D632C">
        <w:rPr>
          <w:rFonts w:ascii="Times New Roman" w:eastAsia="Times New Roman" w:hAnsi="Times New Roman" w:cs="Times New Roman"/>
          <w:sz w:val="28"/>
          <w:szCs w:val="28"/>
          <w:lang w:eastAsia="ru-RU"/>
        </w:rPr>
        <w:t xml:space="preserve"> А.В. На данный момент предприятие поменяло статус, но связь с нашими друзьями не прервалась.</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D632C">
        <w:rPr>
          <w:rFonts w:ascii="Times New Roman" w:eastAsia="Times New Roman" w:hAnsi="Times New Roman" w:cs="Times New Roman"/>
          <w:sz w:val="28"/>
          <w:szCs w:val="28"/>
          <w:lang w:eastAsia="ru-RU"/>
        </w:rPr>
        <w:t>На протяжении многих лет коллектив детей и учителей школы ведет волонтерскую работу по благоустройству села под опекой Главы сельского поселения Мирошниченко В.В. Активно сотрудничаем со специалистом сельского поселения по вопросам работы с семьей Козловой Г.П., которая помогает решать проблемы выполнения социально-педагогического мониторинга по привлечению учащихся, уклоняющихся от учебы, к занятиям.</w:t>
      </w:r>
      <w:proofErr w:type="gramEnd"/>
      <w:r w:rsidRPr="003D632C">
        <w:rPr>
          <w:rFonts w:ascii="Times New Roman" w:eastAsia="Times New Roman" w:hAnsi="Times New Roman" w:cs="Times New Roman"/>
          <w:sz w:val="28"/>
          <w:szCs w:val="28"/>
          <w:lang w:eastAsia="ru-RU"/>
        </w:rPr>
        <w:t xml:space="preserve"> Также обращаемся к общественности и к депутатам местного и районного собраний депутатов с просьбой помочь решить многие неотложные школьные дела.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Но главными партнерами </w:t>
      </w:r>
      <w:proofErr w:type="gramStart"/>
      <w:r w:rsidRPr="003D632C">
        <w:rPr>
          <w:rFonts w:ascii="Times New Roman" w:eastAsia="Times New Roman" w:hAnsi="Times New Roman" w:cs="Times New Roman"/>
          <w:sz w:val="28"/>
          <w:szCs w:val="28"/>
          <w:lang w:eastAsia="ru-RU"/>
        </w:rPr>
        <w:t>педагогов</w:t>
      </w:r>
      <w:proofErr w:type="gramEnd"/>
      <w:r w:rsidRPr="003D632C">
        <w:rPr>
          <w:rFonts w:ascii="Times New Roman" w:eastAsia="Times New Roman" w:hAnsi="Times New Roman" w:cs="Times New Roman"/>
          <w:sz w:val="28"/>
          <w:szCs w:val="28"/>
          <w:lang w:eastAsia="ru-RU"/>
        </w:rPr>
        <w:t xml:space="preserve"> по вопросам воспитания обучающихся являются родители, которые оказывают как помощь в ремонте классных комнат, в организации внеклассных воспитательных мероприятий.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Реализуя решение Совета школы по благоустройству школьной территории, родительские коллективы приняли активное участие в этой работе. По окончании работы было принято решение принять участие в районном конкурсе по благоустройству территорий. Труд не остался незамеченным. На районной августовской учительской конференции школа была награждена дипломом победителя конкурса.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 xml:space="preserve">Самым активным 47 родителям были вручены благодарственные письма на традиционном празднике Первого звонка.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bCs/>
          <w:sz w:val="28"/>
          <w:szCs w:val="28"/>
          <w:lang w:eastAsia="ru-RU"/>
        </w:rPr>
      </w:pPr>
    </w:p>
    <w:p w:rsidR="003D632C" w:rsidRPr="003D632C" w:rsidRDefault="003D632C" w:rsidP="003D632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632C">
        <w:rPr>
          <w:rFonts w:ascii="Times New Roman" w:eastAsia="Times New Roman" w:hAnsi="Times New Roman" w:cs="Times New Roman"/>
          <w:bCs/>
          <w:sz w:val="28"/>
          <w:szCs w:val="28"/>
          <w:lang w:eastAsia="ru-RU"/>
        </w:rPr>
        <w:t>Материально-техническая база школы: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i/>
          <w:sz w:val="28"/>
          <w:szCs w:val="28"/>
          <w:lang w:eastAsia="ru-RU"/>
        </w:rPr>
        <w:t xml:space="preserve">С помощью родителей был проведен косметический ремонт 12 учебных кабинетов на общую сумму около 40 000 рублей.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i/>
          <w:sz w:val="28"/>
          <w:szCs w:val="28"/>
          <w:lang w:eastAsia="ru-RU"/>
        </w:rPr>
        <w:lastRenderedPageBreak/>
        <w:t xml:space="preserve">На приобретение учебной литературы израсходовано 40 578 рублей; по православной культуре – 34 900 рублей.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i/>
          <w:sz w:val="28"/>
          <w:szCs w:val="28"/>
          <w:lang w:eastAsia="ru-RU"/>
        </w:rPr>
        <w:t xml:space="preserve">На закупку компьютерной техники - 264 961 руб., проекторов и экранов – 94 575 рублей. Источники бесперебойного питания – 14 610 рублей. Программный продукт – 57 922 рубля.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i/>
          <w:sz w:val="28"/>
          <w:szCs w:val="28"/>
          <w:lang w:eastAsia="ru-RU"/>
        </w:rPr>
        <w:t xml:space="preserve">На питание для обучающихся - льготников потрачена сумма в размере 131 370 рублей. </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i/>
          <w:sz w:val="28"/>
          <w:szCs w:val="28"/>
          <w:lang w:eastAsia="ru-RU"/>
        </w:rPr>
        <w:t>В декабре 2010 года при содействии губернатора Ростовской области Голубева В.Ю. школа получила новый автобус.</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p>
    <w:p w:rsidR="003D632C" w:rsidRPr="003D632C" w:rsidRDefault="003D632C" w:rsidP="003D632C">
      <w:pPr>
        <w:spacing w:before="100" w:beforeAutospacing="1" w:after="100" w:afterAutospacing="1" w:line="240" w:lineRule="auto"/>
        <w:rPr>
          <w:rFonts w:ascii="Times New Roman" w:eastAsia="Times New Roman" w:hAnsi="Times New Roman" w:cs="Times New Roman"/>
          <w:i/>
          <w:sz w:val="28"/>
          <w:szCs w:val="28"/>
          <w:lang w:eastAsia="ru-RU"/>
        </w:rPr>
      </w:pPr>
      <w:r w:rsidRPr="003D632C">
        <w:rPr>
          <w:rFonts w:ascii="Times New Roman" w:eastAsia="Times New Roman" w:hAnsi="Times New Roman" w:cs="Times New Roman"/>
          <w:bCs/>
          <w:iCs/>
          <w:sz w:val="28"/>
          <w:szCs w:val="28"/>
          <w:lang w:eastAsia="ru-RU"/>
        </w:rPr>
        <w:t>Перспективы развития школы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Times New Roman" w:hAnsi="Times New Roman" w:cs="Times New Roman"/>
          <w:sz w:val="28"/>
          <w:szCs w:val="28"/>
          <w:lang w:eastAsia="ru-RU"/>
        </w:rPr>
        <w:t>Основные составляющие нашей деятельности в следующем:</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Symbol" w:hAnsi="Times New Roman" w:cs="Times New Roman"/>
          <w:sz w:val="28"/>
          <w:szCs w:val="28"/>
          <w:lang w:eastAsia="ru-RU"/>
        </w:rPr>
        <w:t xml:space="preserve">· </w:t>
      </w:r>
      <w:r w:rsidRPr="003D632C">
        <w:rPr>
          <w:rFonts w:ascii="Times New Roman" w:eastAsia="Times New Roman" w:hAnsi="Times New Roman" w:cs="Times New Roman"/>
          <w:sz w:val="28"/>
          <w:szCs w:val="28"/>
          <w:lang w:eastAsia="ru-RU"/>
        </w:rPr>
        <w:t>продолжить совершенствование форм работы, обеспечивающих деятельность школы в условиях модернизации системы образования;</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Symbol" w:hAnsi="Times New Roman" w:cs="Times New Roman"/>
          <w:sz w:val="28"/>
          <w:szCs w:val="28"/>
          <w:lang w:eastAsia="ru-RU"/>
        </w:rPr>
        <w:t xml:space="preserve">· </w:t>
      </w:r>
      <w:r w:rsidRPr="003D632C">
        <w:rPr>
          <w:rFonts w:ascii="Times New Roman" w:eastAsia="Times New Roman" w:hAnsi="Times New Roman" w:cs="Times New Roman"/>
          <w:sz w:val="28"/>
          <w:szCs w:val="28"/>
          <w:lang w:eastAsia="ru-RU"/>
        </w:rPr>
        <w:t xml:space="preserve">активизация использования </w:t>
      </w:r>
      <w:proofErr w:type="spellStart"/>
      <w:r w:rsidRPr="003D632C">
        <w:rPr>
          <w:rFonts w:ascii="Times New Roman" w:eastAsia="Times New Roman" w:hAnsi="Times New Roman" w:cs="Times New Roman"/>
          <w:sz w:val="28"/>
          <w:szCs w:val="28"/>
          <w:lang w:eastAsia="ru-RU"/>
        </w:rPr>
        <w:t>здоровьеформирующих</w:t>
      </w:r>
      <w:proofErr w:type="spellEnd"/>
      <w:r w:rsidRPr="003D632C">
        <w:rPr>
          <w:rFonts w:ascii="Times New Roman" w:eastAsia="Times New Roman" w:hAnsi="Times New Roman" w:cs="Times New Roman"/>
          <w:sz w:val="28"/>
          <w:szCs w:val="28"/>
          <w:lang w:eastAsia="ru-RU"/>
        </w:rPr>
        <w:t xml:space="preserve"> технологий;</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Symbol" w:hAnsi="Times New Roman" w:cs="Times New Roman"/>
          <w:sz w:val="28"/>
          <w:szCs w:val="28"/>
          <w:lang w:eastAsia="ru-RU"/>
        </w:rPr>
        <w:t xml:space="preserve">· </w:t>
      </w:r>
      <w:r w:rsidRPr="003D632C">
        <w:rPr>
          <w:rFonts w:ascii="Times New Roman" w:eastAsia="Times New Roman" w:hAnsi="Times New Roman" w:cs="Times New Roman"/>
          <w:sz w:val="28"/>
          <w:szCs w:val="28"/>
          <w:lang w:eastAsia="ru-RU"/>
        </w:rPr>
        <w:t>совершенствование работы по формированию единого образовательного пространства;</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Symbol" w:hAnsi="Times New Roman" w:cs="Times New Roman"/>
          <w:sz w:val="28"/>
          <w:szCs w:val="28"/>
          <w:lang w:eastAsia="ru-RU"/>
        </w:rPr>
        <w:t xml:space="preserve">· </w:t>
      </w:r>
      <w:r w:rsidRPr="003D632C">
        <w:rPr>
          <w:rFonts w:ascii="Times New Roman" w:eastAsia="Times New Roman" w:hAnsi="Times New Roman" w:cs="Times New Roman"/>
          <w:sz w:val="28"/>
          <w:szCs w:val="28"/>
          <w:lang w:eastAsia="ru-RU"/>
        </w:rPr>
        <w:t>проведение капитального ремонта здания школы;</w:t>
      </w:r>
    </w:p>
    <w:p w:rsidR="003D632C" w:rsidRPr="003D632C" w:rsidRDefault="003D632C" w:rsidP="003D632C">
      <w:pPr>
        <w:spacing w:before="100" w:beforeAutospacing="1" w:after="100" w:afterAutospacing="1" w:line="240" w:lineRule="auto"/>
        <w:rPr>
          <w:rFonts w:ascii="Times New Roman" w:eastAsia="Times New Roman" w:hAnsi="Times New Roman" w:cs="Times New Roman"/>
          <w:sz w:val="28"/>
          <w:szCs w:val="28"/>
          <w:lang w:eastAsia="ru-RU"/>
        </w:rPr>
      </w:pPr>
      <w:r w:rsidRPr="003D632C">
        <w:rPr>
          <w:rFonts w:ascii="Times New Roman" w:eastAsia="Symbol" w:hAnsi="Times New Roman" w:cs="Times New Roman"/>
          <w:sz w:val="28"/>
          <w:szCs w:val="28"/>
          <w:lang w:eastAsia="ru-RU"/>
        </w:rPr>
        <w:t xml:space="preserve">· </w:t>
      </w:r>
      <w:r w:rsidRPr="003D632C">
        <w:rPr>
          <w:rFonts w:ascii="Times New Roman" w:eastAsia="Times New Roman" w:hAnsi="Times New Roman" w:cs="Times New Roman"/>
          <w:bCs/>
          <w:sz w:val="28"/>
          <w:szCs w:val="28"/>
          <w:lang w:eastAsia="ru-RU"/>
        </w:rPr>
        <w:t>повышение про</w:t>
      </w:r>
      <w:r w:rsidR="004047A4">
        <w:rPr>
          <w:rFonts w:ascii="Times New Roman" w:eastAsia="Times New Roman" w:hAnsi="Times New Roman" w:cs="Times New Roman"/>
          <w:bCs/>
          <w:sz w:val="28"/>
          <w:szCs w:val="28"/>
          <w:lang w:eastAsia="ru-RU"/>
        </w:rPr>
        <w:t>фессионального уровня педагогов.</w:t>
      </w:r>
    </w:p>
    <w:p w:rsidR="003D632C" w:rsidRPr="003D632C" w:rsidRDefault="003D632C" w:rsidP="003D632C">
      <w:pPr>
        <w:spacing w:after="0" w:line="240" w:lineRule="auto"/>
        <w:rPr>
          <w:rFonts w:ascii="Times New Roman" w:eastAsia="Times New Roman" w:hAnsi="Times New Roman" w:cs="Times New Roman"/>
          <w:b/>
          <w:sz w:val="24"/>
          <w:szCs w:val="24"/>
          <w:lang w:eastAsia="ru-RU"/>
        </w:rPr>
        <w:sectPr w:rsidR="003D632C" w:rsidRPr="003D632C" w:rsidSect="003D632C">
          <w:pgSz w:w="12240" w:h="15840"/>
          <w:pgMar w:top="720" w:right="720" w:bottom="720" w:left="720" w:header="720" w:footer="720" w:gutter="0"/>
          <w:cols w:space="720"/>
          <w:docGrid w:linePitch="299"/>
        </w:sectPr>
      </w:pPr>
    </w:p>
    <w:p w:rsidR="003D632C" w:rsidRPr="004047A4" w:rsidRDefault="003D632C" w:rsidP="004047A4">
      <w:pPr>
        <w:spacing w:before="100" w:beforeAutospacing="1" w:after="100" w:afterAutospacing="1" w:line="240" w:lineRule="auto"/>
        <w:rPr>
          <w:rFonts w:ascii="Times New Roman" w:eastAsia="Times New Roman" w:hAnsi="Times New Roman" w:cs="Times New Roman"/>
          <w:sz w:val="20"/>
          <w:szCs w:val="20"/>
          <w:lang w:eastAsia="ru-RU"/>
        </w:rPr>
        <w:sectPr w:rsidR="003D632C" w:rsidRPr="004047A4">
          <w:type w:val="continuous"/>
          <w:pgSz w:w="12240" w:h="15840"/>
          <w:pgMar w:top="1134" w:right="850" w:bottom="1134" w:left="1701" w:header="720" w:footer="720" w:gutter="0"/>
          <w:cols w:space="720"/>
        </w:sectPr>
      </w:pPr>
    </w:p>
    <w:p w:rsidR="003D632C" w:rsidRPr="003D632C" w:rsidRDefault="003D632C" w:rsidP="004047A4">
      <w:pPr>
        <w:spacing w:before="100" w:beforeAutospacing="1" w:after="100" w:afterAutospacing="1" w:line="240" w:lineRule="auto"/>
        <w:rPr>
          <w:rFonts w:ascii="Times New Roman" w:eastAsia="Times New Roman" w:hAnsi="Times New Roman" w:cs="Times New Roman"/>
          <w:sz w:val="20"/>
          <w:szCs w:val="20"/>
          <w:u w:val="single"/>
          <w:lang w:eastAsia="ru-RU"/>
        </w:rPr>
        <w:sectPr w:rsidR="003D632C" w:rsidRPr="003D632C">
          <w:type w:val="continuous"/>
          <w:pgSz w:w="12240" w:h="15840"/>
          <w:pgMar w:top="1134" w:right="850" w:bottom="1134" w:left="1701" w:header="720" w:footer="720" w:gutter="0"/>
          <w:cols w:space="720"/>
        </w:sectPr>
      </w:pPr>
    </w:p>
    <w:p w:rsidR="003D632C" w:rsidRPr="003D632C" w:rsidRDefault="003D632C" w:rsidP="004047A4">
      <w:pPr>
        <w:spacing w:before="100" w:beforeAutospacing="1" w:after="100" w:afterAutospacing="1" w:line="240" w:lineRule="auto"/>
        <w:rPr>
          <w:rFonts w:ascii="Times New Roman" w:eastAsia="Times New Roman" w:hAnsi="Times New Roman" w:cs="Times New Roman"/>
          <w:sz w:val="20"/>
          <w:szCs w:val="20"/>
          <w:lang w:eastAsia="ru-RU"/>
        </w:rPr>
        <w:sectPr w:rsidR="003D632C" w:rsidRPr="003D632C">
          <w:type w:val="continuous"/>
          <w:pgSz w:w="12240" w:h="15840"/>
          <w:pgMar w:top="1134" w:right="850" w:bottom="1134" w:left="1701" w:header="720" w:footer="720" w:gutter="0"/>
          <w:cols w:space="720"/>
        </w:sectPr>
      </w:pPr>
    </w:p>
    <w:p w:rsidR="000A67C0" w:rsidRDefault="000A67C0" w:rsidP="004047A4">
      <w:bookmarkStart w:id="0" w:name="_GoBack"/>
      <w:bookmarkEnd w:id="0"/>
    </w:p>
    <w:sectPr w:rsidR="000A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2C"/>
    <w:rsid w:val="000A67C0"/>
    <w:rsid w:val="003D632C"/>
    <w:rsid w:val="0040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32C"/>
  </w:style>
  <w:style w:type="paragraph" w:customStyle="1" w:styleId="style1">
    <w:name w:val="style1"/>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3D632C"/>
  </w:style>
  <w:style w:type="paragraph" w:customStyle="1" w:styleId="style3">
    <w:name w:val="style3"/>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3D632C"/>
  </w:style>
  <w:style w:type="paragraph" w:customStyle="1" w:styleId="style10">
    <w:name w:val="style10"/>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0">
    <w:name w:val="fontstyle50"/>
    <w:basedOn w:val="a0"/>
    <w:rsid w:val="003D632C"/>
  </w:style>
  <w:style w:type="character" w:customStyle="1" w:styleId="fontstyle43">
    <w:name w:val="fontstyle43"/>
    <w:basedOn w:val="a0"/>
    <w:rsid w:val="003D632C"/>
  </w:style>
  <w:style w:type="paragraph" w:customStyle="1" w:styleId="style8">
    <w:name w:val="style8"/>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32C"/>
  </w:style>
  <w:style w:type="paragraph" w:customStyle="1" w:styleId="style1">
    <w:name w:val="style1"/>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rsid w:val="003D632C"/>
  </w:style>
  <w:style w:type="paragraph" w:customStyle="1" w:styleId="style3">
    <w:name w:val="style3"/>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style35"/>
    <w:basedOn w:val="a0"/>
    <w:rsid w:val="003D632C"/>
  </w:style>
  <w:style w:type="paragraph" w:customStyle="1" w:styleId="style10">
    <w:name w:val="style10"/>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0">
    <w:name w:val="fontstyle50"/>
    <w:basedOn w:val="a0"/>
    <w:rsid w:val="003D632C"/>
  </w:style>
  <w:style w:type="character" w:customStyle="1" w:styleId="fontstyle43">
    <w:name w:val="fontstyle43"/>
    <w:basedOn w:val="a0"/>
    <w:rsid w:val="003D632C"/>
  </w:style>
  <w:style w:type="paragraph" w:customStyle="1" w:styleId="style8">
    <w:name w:val="style8"/>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3D6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4271</Words>
  <Characters>24347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2013-12-03T14:31:00Z</dcterms:created>
  <dcterms:modified xsi:type="dcterms:W3CDTF">2013-12-03T14:44:00Z</dcterms:modified>
</cp:coreProperties>
</file>